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83" w:rsidRPr="00350A36" w:rsidRDefault="00B54283" w:rsidP="00B54283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 w:rsidRPr="00350A36">
        <w:rPr>
          <w:rFonts w:ascii="Times New Roman" w:hAnsi="Times New Roman" w:cs="Times New Roman"/>
          <w:b/>
        </w:rPr>
        <w:t>Муниципал</w:t>
      </w:r>
      <w:proofErr w:type="spellStart"/>
      <w:r w:rsidRPr="00350A36">
        <w:rPr>
          <w:rFonts w:ascii="Times New Roman" w:hAnsi="Times New Roman" w:cs="Times New Roman"/>
          <w:b/>
          <w:lang w:val="ru-RU"/>
        </w:rPr>
        <w:t>ьный</w:t>
      </w:r>
      <w:proofErr w:type="spellEnd"/>
      <w:r w:rsidRPr="00350A36">
        <w:rPr>
          <w:rFonts w:ascii="Times New Roman" w:hAnsi="Times New Roman" w:cs="Times New Roman"/>
          <w:b/>
          <w:lang w:val="ru-RU"/>
        </w:rPr>
        <w:t xml:space="preserve"> район «</w:t>
      </w:r>
      <w:proofErr w:type="spellStart"/>
      <w:r w:rsidRPr="00350A36">
        <w:rPr>
          <w:rFonts w:ascii="Times New Roman" w:hAnsi="Times New Roman" w:cs="Times New Roman"/>
          <w:b/>
          <w:lang w:val="ru-RU"/>
        </w:rPr>
        <w:t>Каякентский</w:t>
      </w:r>
      <w:proofErr w:type="spellEnd"/>
      <w:r w:rsidRPr="00350A36">
        <w:rPr>
          <w:rFonts w:ascii="Times New Roman" w:hAnsi="Times New Roman" w:cs="Times New Roman"/>
          <w:b/>
          <w:lang w:val="ru-RU"/>
        </w:rPr>
        <w:t xml:space="preserve"> район»</w:t>
      </w:r>
    </w:p>
    <w:p w:rsidR="00B54283" w:rsidRPr="00350A36" w:rsidRDefault="00B54283" w:rsidP="00B54283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350A36">
        <w:rPr>
          <w:rFonts w:ascii="Times New Roman" w:hAnsi="Times New Roman" w:cs="Times New Roman"/>
          <w:b/>
        </w:rPr>
        <w:t xml:space="preserve">Муниципальное </w:t>
      </w:r>
      <w:proofErr w:type="spellStart"/>
      <w:r w:rsidRPr="00350A36">
        <w:rPr>
          <w:rFonts w:ascii="Times New Roman" w:hAnsi="Times New Roman" w:cs="Times New Roman"/>
          <w:b/>
          <w:lang w:val="ru-RU"/>
        </w:rPr>
        <w:t>казён</w:t>
      </w:r>
      <w:r w:rsidRPr="00350A36">
        <w:rPr>
          <w:rFonts w:ascii="Times New Roman" w:hAnsi="Times New Roman" w:cs="Times New Roman"/>
          <w:b/>
        </w:rPr>
        <w:t>ное</w:t>
      </w:r>
      <w:proofErr w:type="spellEnd"/>
      <w:r w:rsidRPr="00350A36">
        <w:rPr>
          <w:rFonts w:ascii="Times New Roman" w:hAnsi="Times New Roman" w:cs="Times New Roman"/>
          <w:b/>
        </w:rPr>
        <w:t xml:space="preserve"> дошкольное образовательное учреждение</w:t>
      </w:r>
    </w:p>
    <w:p w:rsidR="00B54283" w:rsidRPr="00350A36" w:rsidRDefault="00B54283" w:rsidP="00B54283">
      <w:pPr>
        <w:widowControl w:val="0"/>
        <w:tabs>
          <w:tab w:val="left" w:pos="4124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  <w:r w:rsidRPr="00350A36">
        <w:rPr>
          <w:rFonts w:ascii="Times New Roman" w:hAnsi="Times New Roman" w:cs="Times New Roman"/>
          <w:b/>
          <w:lang w:val="ru-RU"/>
        </w:rPr>
        <w:t xml:space="preserve">«Детский сад №2 с. </w:t>
      </w:r>
      <w:proofErr w:type="spellStart"/>
      <w:r w:rsidRPr="00350A36">
        <w:rPr>
          <w:rFonts w:ascii="Times New Roman" w:hAnsi="Times New Roman" w:cs="Times New Roman"/>
          <w:b/>
          <w:lang w:val="ru-RU"/>
        </w:rPr>
        <w:t>Алходжакент</w:t>
      </w:r>
      <w:proofErr w:type="spellEnd"/>
      <w:r w:rsidRPr="00350A36">
        <w:rPr>
          <w:rFonts w:ascii="Times New Roman" w:hAnsi="Times New Roman" w:cs="Times New Roman"/>
          <w:b/>
          <w:lang w:val="ru-RU"/>
        </w:rPr>
        <w:t>»</w:t>
      </w:r>
    </w:p>
    <w:p w:rsidR="00B54283" w:rsidRPr="00350A36" w:rsidRDefault="00B54283" w:rsidP="00B54283">
      <w:pPr>
        <w:autoSpaceDN w:val="0"/>
        <w:ind w:firstLine="284"/>
        <w:jc w:val="center"/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autoSpaceDN w:val="0"/>
        <w:ind w:firstLine="284"/>
        <w:jc w:val="center"/>
        <w:rPr>
          <w:rFonts w:ascii="Times New Roman" w:hAnsi="Times New Roman" w:cs="Times New Roman"/>
          <w:u w:val="single"/>
          <w:lang w:val="ru-RU"/>
        </w:rPr>
      </w:pPr>
      <w:r w:rsidRPr="00350A36">
        <w:rPr>
          <w:rFonts w:ascii="Times New Roman" w:hAnsi="Times New Roman" w:cs="Times New Roman"/>
          <w:lang w:val="ru-RU"/>
        </w:rPr>
        <w:t xml:space="preserve">    </w:t>
      </w:r>
    </w:p>
    <w:p w:rsidR="00B54283" w:rsidRPr="00350A36" w:rsidRDefault="00B54283" w:rsidP="00B54283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lang w:val="ru-RU"/>
        </w:rPr>
      </w:pPr>
    </w:p>
    <w:p w:rsidR="00B54283" w:rsidRPr="00350A36" w:rsidRDefault="00B54283" w:rsidP="00B54283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350A36">
        <w:rPr>
          <w:rFonts w:ascii="Times New Roman" w:eastAsia="Times New Roman" w:hAnsi="Times New Roman" w:cs="Times New Roman"/>
          <w:b/>
        </w:rPr>
        <w:t>П Р И К А З</w:t>
      </w:r>
    </w:p>
    <w:p w:rsidR="00B54283" w:rsidRPr="00350A36" w:rsidRDefault="00B54283" w:rsidP="00B54283">
      <w:pPr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B54283" w:rsidRPr="00B54283" w:rsidRDefault="00B54283" w:rsidP="00B54283">
      <w:pPr>
        <w:rPr>
          <w:rFonts w:ascii="Times New Roman" w:hAnsi="Times New Roman" w:cs="Times New Roman"/>
          <w:b/>
          <w:lang w:val="ru-RU"/>
        </w:rPr>
      </w:pPr>
      <w:r w:rsidRPr="00350A36">
        <w:rPr>
          <w:b/>
          <w:lang w:val="ru-RU"/>
        </w:rPr>
        <w:t xml:space="preserve">             </w:t>
      </w:r>
      <w:r w:rsidRPr="00B54283">
        <w:rPr>
          <w:rFonts w:ascii="Times New Roman" w:hAnsi="Times New Roman" w:cs="Times New Roman"/>
          <w:b/>
          <w:lang w:val="ru-RU"/>
        </w:rPr>
        <w:t>17.01.2023г</w:t>
      </w:r>
      <w:r w:rsidRPr="00B54283">
        <w:rPr>
          <w:rFonts w:ascii="Times New Roman" w:hAnsi="Times New Roman" w:cs="Times New Roman"/>
          <w:b/>
        </w:rPr>
        <w:t>.                                                                                                               №</w:t>
      </w:r>
      <w:r w:rsidRPr="00B54283">
        <w:rPr>
          <w:rFonts w:ascii="Times New Roman" w:hAnsi="Times New Roman" w:cs="Times New Roman"/>
          <w:b/>
          <w:lang w:val="ru-RU"/>
        </w:rPr>
        <w:t>1\2 -ОД</w:t>
      </w:r>
    </w:p>
    <w:p w:rsidR="00B54283" w:rsidRPr="00350A36" w:rsidRDefault="00B54283" w:rsidP="00B54283">
      <w:pPr>
        <w:rPr>
          <w:rStyle w:val="30"/>
          <w:rFonts w:eastAsia="Arial Unicode MS"/>
          <w:b/>
          <w:lang w:val="ru-RU"/>
        </w:rPr>
      </w:pPr>
      <w:bookmarkStart w:id="0" w:name="_GoBack"/>
      <w:r w:rsidRPr="00350A36">
        <w:rPr>
          <w:rStyle w:val="30"/>
          <w:rFonts w:eastAsia="Arial Unicode MS"/>
          <w:b/>
          <w:lang w:val="ru-RU"/>
        </w:rPr>
        <w:t xml:space="preserve">          </w:t>
      </w:r>
      <w:r w:rsidRPr="00350A36">
        <w:rPr>
          <w:rStyle w:val="30"/>
          <w:rFonts w:eastAsia="Arial Unicode MS"/>
          <w:b/>
        </w:rPr>
        <w:t xml:space="preserve">Об утверждении Перечня должностей, замещение </w:t>
      </w:r>
    </w:p>
    <w:p w:rsidR="00B54283" w:rsidRPr="00350A36" w:rsidRDefault="00B54283" w:rsidP="00B54283">
      <w:pPr>
        <w:rPr>
          <w:rStyle w:val="30"/>
          <w:rFonts w:eastAsia="Arial Unicode MS"/>
          <w:b/>
          <w:lang w:val="ru-RU"/>
        </w:rPr>
      </w:pPr>
      <w:r w:rsidRPr="00350A36">
        <w:rPr>
          <w:rStyle w:val="30"/>
          <w:rFonts w:eastAsia="Arial Unicode MS"/>
          <w:b/>
          <w:lang w:val="ru-RU"/>
        </w:rPr>
        <w:t xml:space="preserve">           </w:t>
      </w:r>
      <w:r w:rsidRPr="00350A36">
        <w:rPr>
          <w:rStyle w:val="30"/>
          <w:rFonts w:eastAsia="Arial Unicode MS"/>
          <w:b/>
        </w:rPr>
        <w:t>которых связано с коррупционными рисками,</w:t>
      </w:r>
    </w:p>
    <w:p w:rsidR="00B54283" w:rsidRPr="00350A36" w:rsidRDefault="00B54283" w:rsidP="00B54283">
      <w:pPr>
        <w:rPr>
          <w:b/>
        </w:rPr>
      </w:pPr>
      <w:r w:rsidRPr="00350A36">
        <w:rPr>
          <w:rStyle w:val="30"/>
          <w:rFonts w:eastAsia="Arial Unicode MS"/>
          <w:b/>
        </w:rPr>
        <w:t xml:space="preserve"> </w:t>
      </w:r>
      <w:r w:rsidRPr="00350A36">
        <w:rPr>
          <w:rStyle w:val="30"/>
          <w:rFonts w:eastAsia="Arial Unicode MS"/>
          <w:b/>
          <w:lang w:val="ru-RU"/>
        </w:rPr>
        <w:t xml:space="preserve">          </w:t>
      </w:r>
      <w:r w:rsidRPr="00350A36">
        <w:rPr>
          <w:rStyle w:val="30"/>
          <w:rFonts w:eastAsia="Arial Unicode MS"/>
          <w:b/>
        </w:rPr>
        <w:t xml:space="preserve">и Карты коррупционных рисков в </w:t>
      </w:r>
      <w:r w:rsidRPr="00350A36">
        <w:rPr>
          <w:rStyle w:val="30"/>
          <w:rFonts w:eastAsia="Arial Unicode MS"/>
          <w:b/>
          <w:lang w:val="ru-RU"/>
        </w:rPr>
        <w:t>МКДОУ</w:t>
      </w:r>
      <w:r w:rsidRPr="00350A36">
        <w:rPr>
          <w:rStyle w:val="30"/>
          <w:rFonts w:eastAsia="Arial Unicode MS"/>
          <w:b/>
        </w:rPr>
        <w:t>»</w:t>
      </w:r>
    </w:p>
    <w:bookmarkEnd w:id="0"/>
    <w:p w:rsidR="00B54283" w:rsidRPr="00350A36" w:rsidRDefault="00B54283" w:rsidP="00B54283">
      <w:pPr>
        <w:ind w:left="40" w:right="20" w:firstLine="700"/>
        <w:rPr>
          <w:rStyle w:val="40"/>
          <w:rFonts w:eastAsia="Arial Unicode MS"/>
          <w:lang w:val="ru-RU"/>
        </w:rPr>
      </w:pPr>
    </w:p>
    <w:p w:rsidR="00B54283" w:rsidRPr="00350A36" w:rsidRDefault="00B54283" w:rsidP="00B54283">
      <w:pPr>
        <w:ind w:left="40" w:right="20" w:firstLine="70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</w:rPr>
        <w:t xml:space="preserve">В целях реализации статьи 13.3 Федерального Закона от 25.12.2008 № 273-Ф3 «О </w:t>
      </w:r>
      <w:r w:rsidRPr="00350A36">
        <w:rPr>
          <w:rStyle w:val="40"/>
          <w:rFonts w:eastAsia="Arial Unicode MS"/>
          <w:lang w:val="ru-RU"/>
        </w:rPr>
        <w:t xml:space="preserve">    </w:t>
      </w:r>
      <w:r w:rsidRPr="00350A36">
        <w:rPr>
          <w:rStyle w:val="40"/>
          <w:rFonts w:eastAsia="Arial Unicode MS"/>
        </w:rPr>
        <w:t xml:space="preserve">противодействию коррупции», для осуществления контроля исполнения </w:t>
      </w:r>
      <w:proofErr w:type="spellStart"/>
      <w:r w:rsidRPr="00350A36">
        <w:rPr>
          <w:rStyle w:val="40"/>
          <w:rFonts w:eastAsia="Arial Unicode MS"/>
        </w:rPr>
        <w:t>коррупционно</w:t>
      </w:r>
      <w:proofErr w:type="spellEnd"/>
      <w:r w:rsidRPr="00350A36">
        <w:rPr>
          <w:rStyle w:val="40"/>
          <w:rFonts w:eastAsia="Arial Unicode MS"/>
          <w:lang w:val="ru-RU"/>
        </w:rPr>
        <w:t xml:space="preserve"> </w:t>
      </w:r>
      <w:r w:rsidRPr="00350A36">
        <w:rPr>
          <w:rStyle w:val="40"/>
          <w:rFonts w:eastAsia="Arial Unicode MS"/>
        </w:rPr>
        <w:t xml:space="preserve">- опасных функций в </w:t>
      </w:r>
      <w:r w:rsidRPr="00350A36">
        <w:rPr>
          <w:rStyle w:val="40"/>
          <w:rFonts w:eastAsia="Arial Unicode MS"/>
          <w:lang w:val="ru-RU"/>
        </w:rPr>
        <w:t xml:space="preserve">МКДОУ «Детский сад №2 с. </w:t>
      </w:r>
      <w:proofErr w:type="spellStart"/>
      <w:r w:rsidRPr="00350A36">
        <w:rPr>
          <w:rStyle w:val="40"/>
          <w:rFonts w:eastAsia="Arial Unicode MS"/>
          <w:lang w:val="ru-RU"/>
        </w:rPr>
        <w:t>Алходжакент</w:t>
      </w:r>
      <w:proofErr w:type="spellEnd"/>
      <w:r w:rsidRPr="00350A36">
        <w:rPr>
          <w:rStyle w:val="40"/>
          <w:rFonts w:eastAsia="Arial Unicode MS"/>
          <w:lang w:val="ru-RU"/>
        </w:rPr>
        <w:t>»,</w:t>
      </w:r>
    </w:p>
    <w:p w:rsidR="00B54283" w:rsidRPr="00350A36" w:rsidRDefault="00B54283" w:rsidP="00B54283">
      <w:pPr>
        <w:ind w:left="40" w:right="20" w:firstLine="700"/>
        <w:jc w:val="center"/>
        <w:rPr>
          <w:rStyle w:val="40"/>
          <w:rFonts w:eastAsia="Arial Unicode MS"/>
          <w:lang w:val="ru-RU"/>
        </w:rPr>
      </w:pPr>
    </w:p>
    <w:p w:rsidR="00B54283" w:rsidRPr="00350A36" w:rsidRDefault="00B54283" w:rsidP="00B54283">
      <w:pPr>
        <w:ind w:left="40" w:right="20" w:firstLine="700"/>
        <w:jc w:val="center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>приказываю:</w:t>
      </w:r>
    </w:p>
    <w:p w:rsidR="00B54283" w:rsidRPr="00350A36" w:rsidRDefault="00B54283" w:rsidP="00B54283">
      <w:pPr>
        <w:ind w:left="40" w:right="20" w:firstLine="700"/>
        <w:jc w:val="center"/>
        <w:rPr>
          <w:lang w:val="ru-RU"/>
        </w:rPr>
      </w:pPr>
    </w:p>
    <w:p w:rsidR="00B54283" w:rsidRPr="00350A36" w:rsidRDefault="00B54283" w:rsidP="00B54283">
      <w:pPr>
        <w:ind w:left="426" w:right="20" w:hanging="426"/>
        <w:rPr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1. </w:t>
      </w:r>
      <w:r w:rsidRPr="00350A36">
        <w:rPr>
          <w:rStyle w:val="40"/>
          <w:rFonts w:eastAsia="Arial Unicode MS"/>
        </w:rPr>
        <w:t xml:space="preserve">Утвердить Перечень должностей, замещение которых связано с коррупционными Рисками (приложение 1) и Карту коррупционных рисков в </w:t>
      </w:r>
      <w:r w:rsidRPr="00350A36">
        <w:rPr>
          <w:rStyle w:val="40"/>
          <w:rFonts w:eastAsia="Arial Unicode MS"/>
          <w:lang w:val="ru-RU"/>
        </w:rPr>
        <w:t xml:space="preserve">МКДОУ «Детский сад №2 с. </w:t>
      </w:r>
      <w:proofErr w:type="spellStart"/>
      <w:r w:rsidRPr="00350A36">
        <w:rPr>
          <w:rStyle w:val="40"/>
          <w:rFonts w:eastAsia="Arial Unicode MS"/>
          <w:lang w:val="ru-RU"/>
        </w:rPr>
        <w:t>Алходжакент</w:t>
      </w:r>
      <w:proofErr w:type="spellEnd"/>
      <w:r w:rsidRPr="00350A36">
        <w:rPr>
          <w:rStyle w:val="40"/>
          <w:rFonts w:eastAsia="Arial Unicode MS"/>
          <w:lang w:val="ru-RU"/>
        </w:rPr>
        <w:t>»</w:t>
      </w:r>
      <w:r w:rsidRPr="00350A36">
        <w:rPr>
          <w:rStyle w:val="40"/>
          <w:rFonts w:eastAsia="Arial Unicode MS"/>
        </w:rPr>
        <w:t xml:space="preserve"> (приложение 2).</w:t>
      </w:r>
    </w:p>
    <w:p w:rsidR="00B54283" w:rsidRPr="00350A36" w:rsidRDefault="00B54283" w:rsidP="00B54283">
      <w:pPr>
        <w:tabs>
          <w:tab w:val="left" w:pos="426"/>
        </w:tabs>
        <w:spacing w:line="288" w:lineRule="exact"/>
        <w:ind w:right="2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 2. Магомедовой </w:t>
      </w:r>
      <w:proofErr w:type="spellStart"/>
      <w:r w:rsidRPr="00350A36">
        <w:rPr>
          <w:rStyle w:val="40"/>
          <w:rFonts w:eastAsia="Arial Unicode MS"/>
          <w:lang w:val="ru-RU"/>
        </w:rPr>
        <w:t>Минажат</w:t>
      </w:r>
      <w:proofErr w:type="spellEnd"/>
      <w:r w:rsidRPr="00350A36">
        <w:rPr>
          <w:rStyle w:val="40"/>
          <w:rFonts w:eastAsia="Arial Unicode MS"/>
          <w:lang w:val="ru-RU"/>
        </w:rPr>
        <w:t xml:space="preserve"> </w:t>
      </w:r>
      <w:proofErr w:type="spellStart"/>
      <w:r w:rsidRPr="00350A36">
        <w:rPr>
          <w:rStyle w:val="40"/>
          <w:rFonts w:eastAsia="Arial Unicode MS"/>
          <w:lang w:val="ru-RU"/>
        </w:rPr>
        <w:t>Курбанмагомедовне</w:t>
      </w:r>
      <w:proofErr w:type="spellEnd"/>
      <w:r w:rsidRPr="00350A36">
        <w:rPr>
          <w:rStyle w:val="40"/>
          <w:rFonts w:eastAsia="Arial Unicode MS"/>
          <w:lang w:val="ru-RU"/>
        </w:rPr>
        <w:t xml:space="preserve"> – инструктору по физическому воспитанию - </w:t>
      </w:r>
      <w:r w:rsidRPr="00350A36">
        <w:rPr>
          <w:rStyle w:val="40"/>
          <w:rFonts w:eastAsia="Arial Unicode MS"/>
        </w:rPr>
        <w:t xml:space="preserve"> </w:t>
      </w:r>
      <w:r w:rsidRPr="00350A36">
        <w:rPr>
          <w:rStyle w:val="40"/>
          <w:rFonts w:eastAsia="Arial Unicode MS"/>
          <w:lang w:val="ru-RU"/>
        </w:rPr>
        <w:t xml:space="preserve">   </w:t>
      </w:r>
      <w:r w:rsidRPr="00350A36">
        <w:rPr>
          <w:rStyle w:val="40"/>
          <w:rFonts w:eastAsia="Arial Unicode MS"/>
        </w:rPr>
        <w:t xml:space="preserve">ответственному лицу </w:t>
      </w:r>
      <w:r w:rsidRPr="00350A36">
        <w:rPr>
          <w:rStyle w:val="40"/>
          <w:rFonts w:eastAsia="Arial Unicode MS"/>
          <w:lang w:val="ru-RU"/>
        </w:rPr>
        <w:t>ведение</w:t>
      </w:r>
      <w:r w:rsidRPr="00350A36">
        <w:rPr>
          <w:rStyle w:val="40"/>
          <w:rFonts w:eastAsia="Arial Unicode MS"/>
        </w:rPr>
        <w:t xml:space="preserve"> официального сайта </w:t>
      </w:r>
      <w:r w:rsidRPr="00350A36">
        <w:rPr>
          <w:rStyle w:val="40"/>
          <w:rFonts w:eastAsia="Arial Unicode MS"/>
          <w:lang w:val="ru-RU"/>
        </w:rPr>
        <w:t>МКДОУ</w:t>
      </w:r>
      <w:r w:rsidRPr="00350A36">
        <w:rPr>
          <w:rStyle w:val="40"/>
          <w:rFonts w:eastAsia="Arial Unicode MS"/>
        </w:rPr>
        <w:t xml:space="preserve">, обеспечить размещение настоящего </w:t>
      </w:r>
      <w:r w:rsidRPr="00350A36">
        <w:rPr>
          <w:rStyle w:val="40"/>
          <w:rFonts w:eastAsia="Arial Unicode MS"/>
          <w:lang w:val="ru-RU"/>
        </w:rPr>
        <w:t xml:space="preserve">  </w:t>
      </w:r>
      <w:r w:rsidRPr="00350A36">
        <w:rPr>
          <w:rStyle w:val="40"/>
          <w:rFonts w:eastAsia="Arial Unicode MS"/>
        </w:rPr>
        <w:t xml:space="preserve">приказа на сайте </w:t>
      </w:r>
      <w:r w:rsidRPr="00350A36">
        <w:rPr>
          <w:rStyle w:val="40"/>
          <w:rFonts w:eastAsia="Arial Unicode MS"/>
          <w:lang w:val="ru-RU"/>
        </w:rPr>
        <w:t>учреждения.</w:t>
      </w:r>
    </w:p>
    <w:p w:rsidR="00B54283" w:rsidRPr="00350A36" w:rsidRDefault="00B54283" w:rsidP="00B54283">
      <w:pPr>
        <w:tabs>
          <w:tab w:val="left" w:pos="426"/>
        </w:tabs>
        <w:spacing w:line="288" w:lineRule="exact"/>
        <w:ind w:right="2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  3. - </w:t>
      </w:r>
      <w:r w:rsidRPr="00350A36">
        <w:rPr>
          <w:rStyle w:val="40"/>
          <w:rFonts w:eastAsia="Arial Unicode MS"/>
        </w:rPr>
        <w:t xml:space="preserve">ознакомить с настоящим приказом </w:t>
      </w:r>
    </w:p>
    <w:p w:rsidR="00B54283" w:rsidRPr="00350A36" w:rsidRDefault="00B54283" w:rsidP="00B54283">
      <w:pPr>
        <w:tabs>
          <w:tab w:val="left" w:pos="426"/>
        </w:tabs>
        <w:spacing w:line="288" w:lineRule="exact"/>
        <w:ind w:right="2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     всех </w:t>
      </w:r>
      <w:r w:rsidRPr="00350A36">
        <w:rPr>
          <w:rStyle w:val="40"/>
          <w:rFonts w:eastAsia="Arial Unicode MS"/>
        </w:rPr>
        <w:t xml:space="preserve">работников, замещающих должности руководителей, специалистов и служащих </w:t>
      </w:r>
    </w:p>
    <w:p w:rsidR="00B54283" w:rsidRPr="00350A36" w:rsidRDefault="00B54283" w:rsidP="00B54283">
      <w:pPr>
        <w:tabs>
          <w:tab w:val="left" w:pos="426"/>
        </w:tabs>
        <w:spacing w:line="288" w:lineRule="exact"/>
        <w:ind w:right="2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     </w:t>
      </w:r>
      <w:r w:rsidRPr="00350A36">
        <w:rPr>
          <w:rStyle w:val="40"/>
          <w:rFonts w:eastAsia="Arial Unicode MS"/>
        </w:rPr>
        <w:t xml:space="preserve">согласно приложению 1, под роспись. </w:t>
      </w:r>
    </w:p>
    <w:p w:rsidR="00B54283" w:rsidRPr="00350A36" w:rsidRDefault="00B54283" w:rsidP="00B54283">
      <w:pPr>
        <w:tabs>
          <w:tab w:val="left" w:pos="426"/>
        </w:tabs>
        <w:spacing w:line="288" w:lineRule="exact"/>
        <w:ind w:right="20"/>
        <w:rPr>
          <w:lang w:val="ru-RU"/>
        </w:rPr>
      </w:pPr>
    </w:p>
    <w:p w:rsidR="00B54283" w:rsidRPr="00350A36" w:rsidRDefault="00B54283" w:rsidP="00B54283">
      <w:pPr>
        <w:framePr w:h="220" w:wrap="around" w:hAnchor="margin" w:x="7607" w:y="1865"/>
        <w:tabs>
          <w:tab w:val="left" w:pos="426"/>
        </w:tabs>
        <w:spacing w:line="220" w:lineRule="exact"/>
        <w:ind w:left="100" w:firstLine="102"/>
      </w:pPr>
    </w:p>
    <w:p w:rsidR="00B54283" w:rsidRPr="00350A36" w:rsidRDefault="00B54283" w:rsidP="00B54283">
      <w:pPr>
        <w:widowControl w:val="0"/>
        <w:overflowPunct w:val="0"/>
        <w:autoSpaceDE w:val="0"/>
        <w:autoSpaceDN w:val="0"/>
        <w:adjustRightInd w:val="0"/>
        <w:rPr>
          <w:rStyle w:val="40"/>
          <w:rFonts w:eastAsia="Arial Unicode MS"/>
          <w:lang w:val="ru-RU"/>
        </w:rPr>
      </w:pPr>
      <w:r w:rsidRPr="00350A36">
        <w:rPr>
          <w:rStyle w:val="40"/>
          <w:rFonts w:eastAsia="Arial Unicode MS"/>
          <w:lang w:val="ru-RU"/>
        </w:rPr>
        <w:t xml:space="preserve">    </w:t>
      </w:r>
      <w:r w:rsidRPr="00350A36">
        <w:rPr>
          <w:rStyle w:val="40"/>
          <w:rFonts w:eastAsia="Arial Unicode MS"/>
        </w:rPr>
        <w:t>Контроль исполнения настоящего приказа оставляю за собой.</w:t>
      </w:r>
    </w:p>
    <w:p w:rsidR="00B54283" w:rsidRPr="00350A36" w:rsidRDefault="00B54283" w:rsidP="00B54283">
      <w:pPr>
        <w:widowControl w:val="0"/>
        <w:overflowPunct w:val="0"/>
        <w:autoSpaceDE w:val="0"/>
        <w:autoSpaceDN w:val="0"/>
        <w:adjustRightInd w:val="0"/>
        <w:rPr>
          <w:rStyle w:val="40"/>
          <w:rFonts w:eastAsia="Arial Unicode MS"/>
          <w:lang w:val="ru-RU"/>
        </w:rPr>
      </w:pPr>
    </w:p>
    <w:p w:rsidR="00B54283" w:rsidRPr="00350A36" w:rsidRDefault="00B54283" w:rsidP="00B54283">
      <w:pPr>
        <w:widowControl w:val="0"/>
        <w:overflowPunct w:val="0"/>
        <w:autoSpaceDE w:val="0"/>
        <w:autoSpaceDN w:val="0"/>
        <w:adjustRightInd w:val="0"/>
        <w:jc w:val="right"/>
        <w:rPr>
          <w:rStyle w:val="40"/>
          <w:rFonts w:eastAsia="Arial Unicode MS"/>
          <w:lang w:val="ru-RU"/>
        </w:rPr>
      </w:pPr>
    </w:p>
    <w:p w:rsidR="00686E7A" w:rsidRDefault="00686E7A" w:rsidP="00686E7A">
      <w:pPr>
        <w:widowControl w:val="0"/>
        <w:overflowPunct w:val="0"/>
        <w:autoSpaceDE w:val="0"/>
        <w:autoSpaceDN w:val="0"/>
        <w:adjustRightInd w:val="0"/>
        <w:jc w:val="center"/>
        <w:rPr>
          <w:rStyle w:val="40"/>
          <w:rFonts w:eastAsia="Arial Unicode MS"/>
          <w:lang w:val="ru-RU"/>
        </w:rPr>
      </w:pPr>
      <w:r>
        <w:rPr>
          <w:rStyle w:val="40"/>
          <w:rFonts w:eastAsia="Arial Unicode MS"/>
          <w:lang w:val="ru-RU"/>
        </w:rPr>
        <w:t xml:space="preserve">                                                  </w:t>
      </w:r>
    </w:p>
    <w:p w:rsidR="00686E7A" w:rsidRDefault="00686E7A" w:rsidP="00686E7A">
      <w:pPr>
        <w:widowControl w:val="0"/>
        <w:overflowPunct w:val="0"/>
        <w:autoSpaceDE w:val="0"/>
        <w:autoSpaceDN w:val="0"/>
        <w:adjustRightInd w:val="0"/>
        <w:jc w:val="center"/>
        <w:rPr>
          <w:rStyle w:val="40"/>
          <w:rFonts w:eastAsia="Arial Unicode MS"/>
          <w:lang w:val="ru-RU"/>
        </w:rPr>
      </w:pPr>
      <w:r>
        <w:rPr>
          <w:rStyle w:val="40"/>
          <w:rFonts w:eastAsia="Arial Unicode MS"/>
          <w:lang w:val="ru-RU"/>
        </w:rPr>
        <w:t xml:space="preserve">                                                                                                 </w:t>
      </w:r>
      <w:proofErr w:type="spellStart"/>
      <w:r w:rsidRPr="00350A36">
        <w:rPr>
          <w:rStyle w:val="40"/>
          <w:rFonts w:eastAsia="Arial Unicode MS"/>
          <w:lang w:val="ru-RU"/>
        </w:rPr>
        <w:t>С.Г.Магомедова</w:t>
      </w:r>
      <w:proofErr w:type="spellEnd"/>
    </w:p>
    <w:p w:rsidR="00B54283" w:rsidRPr="00686E7A" w:rsidRDefault="00686E7A" w:rsidP="00686E7A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40"/>
          <w:rFonts w:eastAsia="Arial Unicode MS"/>
          <w:lang w:val="ru-RU"/>
        </w:rPr>
        <w:t xml:space="preserve">                                                     </w:t>
      </w:r>
      <w:r w:rsidR="00B54283" w:rsidRPr="00350A36">
        <w:rPr>
          <w:rStyle w:val="40"/>
          <w:rFonts w:eastAsia="Arial Unicode MS"/>
          <w:lang w:val="ru-RU"/>
        </w:rPr>
        <w:t xml:space="preserve">Заведующий МКДОУ                               </w:t>
      </w:r>
      <w:r>
        <w:rPr>
          <w:rStyle w:val="40"/>
          <w:rFonts w:eastAsia="Arial Unicode MS"/>
          <w:lang w:val="ru-RU"/>
        </w:rPr>
        <w:t xml:space="preserve">                            </w:t>
      </w:r>
      <w:r w:rsidR="00B54283" w:rsidRPr="00350A36">
        <w:rPr>
          <w:rFonts w:ascii="Times New Roman" w:hAnsi="Times New Roman" w:cs="Times New Roman"/>
        </w:rPr>
        <w:br w:type="page"/>
      </w:r>
      <w:r w:rsidR="00B54283" w:rsidRPr="00B54283">
        <w:rPr>
          <w:rFonts w:ascii="Times New Roman" w:hAnsi="Times New Roman" w:cs="Times New Roman"/>
        </w:rPr>
        <w:lastRenderedPageBreak/>
        <w:t>Приложение 1</w:t>
      </w:r>
    </w:p>
    <w:p w:rsidR="00B54283" w:rsidRPr="00B54283" w:rsidRDefault="00B54283" w:rsidP="00B54283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B54283">
        <w:rPr>
          <w:rFonts w:ascii="Times New Roman" w:hAnsi="Times New Roman" w:cs="Times New Roman"/>
        </w:rPr>
        <w:t xml:space="preserve"> к приказу от </w:t>
      </w:r>
      <w:r w:rsidRPr="00B54283">
        <w:rPr>
          <w:rFonts w:ascii="Times New Roman" w:hAnsi="Times New Roman" w:cs="Times New Roman"/>
          <w:lang w:val="ru-RU"/>
        </w:rPr>
        <w:t xml:space="preserve">17.01.2023г. </w:t>
      </w:r>
      <w:r w:rsidRPr="00B54283">
        <w:rPr>
          <w:rFonts w:ascii="Times New Roman" w:hAnsi="Times New Roman" w:cs="Times New Roman"/>
        </w:rPr>
        <w:t xml:space="preserve"> </w:t>
      </w:r>
    </w:p>
    <w:p w:rsidR="00B54283" w:rsidRPr="00B54283" w:rsidRDefault="00B54283" w:rsidP="00B54283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B54283">
        <w:rPr>
          <w:rFonts w:ascii="Times New Roman" w:hAnsi="Times New Roman" w:cs="Times New Roman"/>
        </w:rPr>
        <w:t xml:space="preserve">№ </w:t>
      </w:r>
      <w:r w:rsidRPr="00B54283">
        <w:rPr>
          <w:rFonts w:ascii="Times New Roman" w:hAnsi="Times New Roman" w:cs="Times New Roman"/>
          <w:lang w:val="ru-RU"/>
        </w:rPr>
        <w:t>1\2-од</w:t>
      </w:r>
      <w:r w:rsidRPr="00B54283">
        <w:rPr>
          <w:rFonts w:ascii="Times New Roman" w:hAnsi="Times New Roman" w:cs="Times New Roman"/>
        </w:rPr>
        <w:t xml:space="preserve"> </w:t>
      </w:r>
    </w:p>
    <w:p w:rsidR="00B54283" w:rsidRPr="00B54283" w:rsidRDefault="00B54283" w:rsidP="00B54283">
      <w:pPr>
        <w:pStyle w:val="20"/>
        <w:keepNext/>
        <w:keepLines/>
        <w:shd w:val="clear" w:color="auto" w:fill="auto"/>
        <w:spacing w:before="0" w:line="220" w:lineRule="exact"/>
        <w:ind w:left="3940"/>
        <w:jc w:val="left"/>
        <w:rPr>
          <w:sz w:val="24"/>
          <w:szCs w:val="24"/>
        </w:rPr>
      </w:pPr>
      <w:bookmarkStart w:id="1" w:name="bookmark6"/>
    </w:p>
    <w:p w:rsidR="00B54283" w:rsidRPr="00B54283" w:rsidRDefault="00B54283" w:rsidP="00B54283">
      <w:pPr>
        <w:pStyle w:val="20"/>
        <w:keepNext/>
        <w:keepLines/>
        <w:shd w:val="clear" w:color="auto" w:fill="auto"/>
        <w:spacing w:before="0" w:line="220" w:lineRule="exact"/>
        <w:ind w:left="3940"/>
        <w:jc w:val="left"/>
        <w:rPr>
          <w:sz w:val="24"/>
          <w:szCs w:val="24"/>
        </w:rPr>
      </w:pPr>
      <w:r w:rsidRPr="00B54283">
        <w:rPr>
          <w:sz w:val="24"/>
          <w:szCs w:val="24"/>
        </w:rPr>
        <w:t>ПЕРЕЧЕНЬ</w:t>
      </w:r>
      <w:bookmarkEnd w:id="1"/>
    </w:p>
    <w:p w:rsidR="00B54283" w:rsidRPr="00B54283" w:rsidRDefault="00B54283" w:rsidP="00B54283">
      <w:pPr>
        <w:pStyle w:val="20"/>
        <w:keepNext/>
        <w:keepLines/>
        <w:shd w:val="clear" w:color="auto" w:fill="auto"/>
        <w:spacing w:before="0" w:after="253" w:line="220" w:lineRule="exact"/>
        <w:ind w:left="740"/>
        <w:jc w:val="left"/>
        <w:rPr>
          <w:sz w:val="24"/>
          <w:szCs w:val="24"/>
        </w:rPr>
      </w:pPr>
      <w:bookmarkStart w:id="2" w:name="bookmark7"/>
      <w:r w:rsidRPr="00B54283">
        <w:rPr>
          <w:sz w:val="24"/>
          <w:szCs w:val="24"/>
        </w:rPr>
        <w:t>должностей, замещение которых связано с коррупционными рисками,</w:t>
      </w:r>
      <w:bookmarkEnd w:id="2"/>
    </w:p>
    <w:p w:rsidR="00B54283" w:rsidRPr="00B54283" w:rsidRDefault="00B54283" w:rsidP="00B54283">
      <w:pPr>
        <w:numPr>
          <w:ilvl w:val="0"/>
          <w:numId w:val="1"/>
        </w:numPr>
        <w:tabs>
          <w:tab w:val="left" w:pos="356"/>
        </w:tabs>
        <w:spacing w:line="283" w:lineRule="exact"/>
        <w:rPr>
          <w:rFonts w:ascii="Times New Roman" w:hAnsi="Times New Roman" w:cs="Times New Roman"/>
        </w:rPr>
      </w:pPr>
      <w:r w:rsidRPr="00B54283">
        <w:rPr>
          <w:rFonts w:ascii="Times New Roman" w:hAnsi="Times New Roman" w:cs="Times New Roman"/>
          <w:lang w:val="ru-RU"/>
        </w:rPr>
        <w:t>Заведующий образовательным учреждением</w:t>
      </w:r>
    </w:p>
    <w:p w:rsidR="00B54283" w:rsidRPr="00B54283" w:rsidRDefault="00B54283" w:rsidP="00B54283">
      <w:pPr>
        <w:numPr>
          <w:ilvl w:val="0"/>
          <w:numId w:val="1"/>
        </w:numPr>
        <w:tabs>
          <w:tab w:val="left" w:pos="375"/>
        </w:tabs>
        <w:spacing w:line="283" w:lineRule="exact"/>
        <w:rPr>
          <w:rFonts w:ascii="Times New Roman" w:hAnsi="Times New Roman" w:cs="Times New Roman"/>
        </w:rPr>
      </w:pPr>
      <w:r w:rsidRPr="00B54283">
        <w:rPr>
          <w:rFonts w:ascii="Times New Roman" w:hAnsi="Times New Roman" w:cs="Times New Roman"/>
          <w:lang w:val="ru-RU"/>
        </w:rPr>
        <w:t>Б</w:t>
      </w:r>
      <w:proofErr w:type="spellStart"/>
      <w:r w:rsidRPr="00B54283">
        <w:rPr>
          <w:rFonts w:ascii="Times New Roman" w:hAnsi="Times New Roman" w:cs="Times New Roman"/>
        </w:rPr>
        <w:t>ухгалтер</w:t>
      </w:r>
      <w:proofErr w:type="spellEnd"/>
    </w:p>
    <w:p w:rsidR="00B54283" w:rsidRPr="00B54283" w:rsidRDefault="00B54283" w:rsidP="00B54283">
      <w:pPr>
        <w:tabs>
          <w:tab w:val="left" w:pos="351"/>
        </w:tabs>
        <w:rPr>
          <w:rFonts w:ascii="Times New Roman" w:hAnsi="Times New Roman" w:cs="Times New Roman"/>
        </w:rPr>
      </w:pPr>
      <w:r w:rsidRPr="00B54283">
        <w:rPr>
          <w:rFonts w:ascii="Times New Roman" w:hAnsi="Times New Roman" w:cs="Times New Roman"/>
          <w:lang w:val="ru-RU"/>
        </w:rPr>
        <w:t xml:space="preserve">                         3.   Педагоги</w:t>
      </w:r>
    </w:p>
    <w:p w:rsid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Pr="00B54283" w:rsidRDefault="00B54283" w:rsidP="00B54283"/>
    <w:p w:rsidR="00B54283" w:rsidRDefault="00B54283" w:rsidP="00B54283">
      <w:pPr>
        <w:tabs>
          <w:tab w:val="left" w:pos="6195"/>
        </w:tabs>
      </w:pPr>
      <w:r>
        <w:tab/>
      </w: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Default="00B54283" w:rsidP="00B54283">
      <w:pPr>
        <w:tabs>
          <w:tab w:val="left" w:pos="6195"/>
        </w:tabs>
      </w:pPr>
    </w:p>
    <w:p w:rsidR="00B54283" w:rsidRPr="00B54283" w:rsidRDefault="00B54283" w:rsidP="00B54283">
      <w:pPr>
        <w:tabs>
          <w:tab w:val="left" w:pos="6195"/>
        </w:tabs>
      </w:pPr>
    </w:p>
    <w:p w:rsidR="00B54283" w:rsidRPr="00B54283" w:rsidRDefault="00B54283" w:rsidP="00B54283"/>
    <w:p w:rsidR="00B54283" w:rsidRPr="00B54283" w:rsidRDefault="00B54283" w:rsidP="00B54283">
      <w:pPr>
        <w:pStyle w:val="10"/>
        <w:keepNext/>
        <w:keepLines/>
        <w:shd w:val="clear" w:color="auto" w:fill="auto"/>
        <w:tabs>
          <w:tab w:val="left" w:pos="8870"/>
        </w:tabs>
        <w:spacing w:before="0" w:after="0" w:line="240" w:lineRule="auto"/>
        <w:jc w:val="right"/>
        <w:rPr>
          <w:b/>
          <w:sz w:val="24"/>
          <w:szCs w:val="24"/>
        </w:rPr>
      </w:pPr>
      <w:r w:rsidRPr="00B54283">
        <w:rPr>
          <w:b/>
          <w:sz w:val="24"/>
          <w:szCs w:val="24"/>
        </w:rPr>
        <w:lastRenderedPageBreak/>
        <w:t xml:space="preserve">Приложение № 2 </w:t>
      </w:r>
    </w:p>
    <w:p w:rsidR="00B54283" w:rsidRPr="00B54283" w:rsidRDefault="00B54283" w:rsidP="00B54283">
      <w:pPr>
        <w:pStyle w:val="10"/>
        <w:keepNext/>
        <w:keepLines/>
        <w:shd w:val="clear" w:color="auto" w:fill="auto"/>
        <w:spacing w:before="0" w:after="0" w:line="240" w:lineRule="auto"/>
        <w:ind w:left="740"/>
        <w:jc w:val="right"/>
        <w:rPr>
          <w:b/>
          <w:sz w:val="24"/>
          <w:szCs w:val="24"/>
        </w:rPr>
      </w:pPr>
      <w:r w:rsidRPr="00B54283">
        <w:rPr>
          <w:b/>
          <w:sz w:val="24"/>
          <w:szCs w:val="24"/>
        </w:rPr>
        <w:t xml:space="preserve">                                                                                                          к приказу от 17.01.2023 № </w:t>
      </w:r>
      <w:r>
        <w:rPr>
          <w:b/>
          <w:sz w:val="24"/>
          <w:szCs w:val="24"/>
        </w:rPr>
        <w:t>1\2</w:t>
      </w:r>
      <w:r w:rsidRPr="00B54283">
        <w:rPr>
          <w:b/>
          <w:sz w:val="24"/>
          <w:szCs w:val="24"/>
        </w:rPr>
        <w:t xml:space="preserve">-ОД  </w:t>
      </w:r>
    </w:p>
    <w:p w:rsidR="00B54283" w:rsidRPr="00350A36" w:rsidRDefault="00B54283" w:rsidP="00B54283">
      <w:pPr>
        <w:pStyle w:val="10"/>
        <w:keepNext/>
        <w:keepLines/>
        <w:shd w:val="clear" w:color="auto" w:fill="auto"/>
        <w:spacing w:before="0" w:after="0" w:line="240" w:lineRule="auto"/>
        <w:ind w:left="740"/>
        <w:jc w:val="right"/>
        <w:rPr>
          <w:b/>
          <w:sz w:val="24"/>
          <w:szCs w:val="24"/>
        </w:rPr>
      </w:pPr>
    </w:p>
    <w:p w:rsidR="00B54283" w:rsidRPr="00350A36" w:rsidRDefault="00B54283" w:rsidP="00B54283">
      <w:pPr>
        <w:pStyle w:val="10"/>
        <w:keepNext/>
        <w:keepLines/>
        <w:shd w:val="clear" w:color="auto" w:fill="auto"/>
        <w:spacing w:before="0" w:after="0" w:line="240" w:lineRule="auto"/>
        <w:ind w:left="740"/>
        <w:jc w:val="right"/>
        <w:rPr>
          <w:b/>
          <w:sz w:val="24"/>
          <w:szCs w:val="24"/>
        </w:rPr>
      </w:pPr>
    </w:p>
    <w:p w:rsidR="00B54283" w:rsidRPr="00350A36" w:rsidRDefault="00B54283" w:rsidP="00B54283">
      <w:pPr>
        <w:pStyle w:val="10"/>
        <w:keepNext/>
        <w:keepLines/>
        <w:shd w:val="clear" w:color="auto" w:fill="auto"/>
        <w:spacing w:before="0" w:after="0"/>
        <w:ind w:left="740"/>
        <w:rPr>
          <w:sz w:val="24"/>
          <w:szCs w:val="24"/>
        </w:rPr>
      </w:pPr>
      <w:r w:rsidRPr="00350A36">
        <w:rPr>
          <w:sz w:val="24"/>
          <w:szCs w:val="24"/>
        </w:rPr>
        <w:t xml:space="preserve">КАРТА КОРРУПЦИОННЫХ РИСКОВ </w:t>
      </w:r>
    </w:p>
    <w:p w:rsidR="00B54283" w:rsidRPr="00350A36" w:rsidRDefault="00B54283" w:rsidP="00B54283">
      <w:pPr>
        <w:pStyle w:val="10"/>
        <w:keepNext/>
        <w:keepLines/>
        <w:shd w:val="clear" w:color="auto" w:fill="auto"/>
        <w:spacing w:before="0" w:after="0"/>
        <w:ind w:left="740"/>
        <w:rPr>
          <w:rStyle w:val="40"/>
          <w:sz w:val="24"/>
          <w:szCs w:val="24"/>
        </w:rPr>
      </w:pPr>
      <w:r>
        <w:rPr>
          <w:rStyle w:val="40"/>
          <w:sz w:val="24"/>
          <w:szCs w:val="24"/>
        </w:rPr>
        <w:t>МК</w:t>
      </w:r>
      <w:r w:rsidRPr="00350A36">
        <w:rPr>
          <w:rStyle w:val="40"/>
          <w:sz w:val="24"/>
          <w:szCs w:val="24"/>
        </w:rPr>
        <w:t xml:space="preserve">ДОУ «Детский сад №2 с. </w:t>
      </w:r>
      <w:proofErr w:type="spellStart"/>
      <w:r w:rsidRPr="00350A36">
        <w:rPr>
          <w:rStyle w:val="40"/>
          <w:sz w:val="24"/>
          <w:szCs w:val="24"/>
        </w:rPr>
        <w:t>Алходжакент</w:t>
      </w:r>
      <w:proofErr w:type="spellEnd"/>
      <w:r w:rsidRPr="00350A36">
        <w:rPr>
          <w:rStyle w:val="40"/>
          <w:sz w:val="24"/>
          <w:szCs w:val="24"/>
        </w:rPr>
        <w:t>»</w:t>
      </w:r>
    </w:p>
    <w:p w:rsidR="00B54283" w:rsidRPr="00350A36" w:rsidRDefault="00B54283" w:rsidP="00B54283">
      <w:pPr>
        <w:pStyle w:val="10"/>
        <w:keepNext/>
        <w:keepLines/>
        <w:shd w:val="clear" w:color="auto" w:fill="auto"/>
        <w:spacing w:before="0" w:after="0"/>
        <w:ind w:left="740"/>
        <w:rPr>
          <w:sz w:val="24"/>
          <w:szCs w:val="24"/>
        </w:rPr>
      </w:pPr>
    </w:p>
    <w:tbl>
      <w:tblPr>
        <w:tblW w:w="108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2150"/>
        <w:gridCol w:w="1954"/>
        <w:gridCol w:w="2952"/>
        <w:gridCol w:w="3331"/>
      </w:tblGrid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2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CE7DD8">
            <w:pPr>
              <w:pStyle w:val="22"/>
              <w:shd w:val="clear" w:color="auto" w:fill="auto"/>
              <w:spacing w:after="0" w:line="235" w:lineRule="exact"/>
              <w:ind w:left="120" w:firstLine="65"/>
              <w:jc w:val="left"/>
              <w:rPr>
                <w:sz w:val="24"/>
                <w:szCs w:val="24"/>
              </w:rPr>
            </w:pPr>
            <w:proofErr w:type="spellStart"/>
            <w:r w:rsidRPr="00350A36">
              <w:rPr>
                <w:sz w:val="24"/>
                <w:szCs w:val="24"/>
              </w:rPr>
              <w:t>Коррупционно</w:t>
            </w:r>
            <w:proofErr w:type="spellEnd"/>
            <w:r w:rsidRPr="00350A36">
              <w:rPr>
                <w:sz w:val="24"/>
                <w:szCs w:val="24"/>
              </w:rPr>
              <w:t>- опасные полномочия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CE7DD8">
            <w:pPr>
              <w:pStyle w:val="22"/>
              <w:shd w:val="clear" w:color="auto" w:fill="auto"/>
              <w:spacing w:after="0" w:line="240" w:lineRule="exact"/>
              <w:ind w:right="280" w:firstLine="65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CE7DD8">
            <w:pPr>
              <w:pStyle w:val="22"/>
              <w:shd w:val="clear" w:color="auto" w:fill="auto"/>
              <w:spacing w:after="0" w:line="230" w:lineRule="exact"/>
              <w:ind w:firstLine="65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Описание зон коррупционного риска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CE7DD8">
            <w:pPr>
              <w:pStyle w:val="22"/>
              <w:shd w:val="clear" w:color="auto" w:fill="auto"/>
              <w:spacing w:after="0" w:line="235" w:lineRule="exact"/>
              <w:ind w:firstLine="65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Меры по минимизации (устранению) коррупционного риска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trHeight w:val="195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Организация деятельности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педагоги, 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делопроизводитель,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бухгалтер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родственников, либо иной личной заинтересованности.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Информационная открытость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 xml:space="preserve">ДОУ, соблюдение утвержденной антикоррупционной политики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ДОУ, разъяснение работникам о мерах ответственности за совершение коррупционных нарушений. Перераспределение функций между заместителями заведующего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Предоставление не предусмотренных действующим трудовым законодательством РФ преимуществ (протекционизм, семейственность) для поступления на работу в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Разъяснение работникам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 о мерах ответственности за совершение коррупционных нарушений. Проведение собеседования при приеме н6а работу заведующим.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trHeight w:val="261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педагоги, 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делопроизводитель,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Соблюдение утвержденной антикоррупционной политики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 xml:space="preserve">ДОУ, разъяснение работникам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 xml:space="preserve">ДОУ о мерах ответственности за совершение коррупционных нарушений. Ознакомление работников с нормативными документами, регламентирующими вопросы предупреждения и противодействия коррупции в </w:t>
            </w:r>
            <w:r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ДОУ.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trHeight w:val="261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B54283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4.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B54283">
            <w:pPr>
              <w:pStyle w:val="23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Обращение юридических и физических лиц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B54283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Заведующий, </w:t>
            </w:r>
          </w:p>
          <w:p w:rsidR="00B54283" w:rsidRPr="00350A36" w:rsidRDefault="00B54283" w:rsidP="00B54283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 лица, ответственные за рассмотрение обращений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B54283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B54283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Разъяснительная работа. Соблюдение установленного порядка рассмотрения обращений граждан и юридических лиц. Контроль рассмотрения обращений.</w:t>
            </w:r>
          </w:p>
        </w:tc>
      </w:tr>
    </w:tbl>
    <w:p w:rsidR="00B54283" w:rsidRPr="00350A36" w:rsidRDefault="00B54283" w:rsidP="00B54283">
      <w:pPr>
        <w:rPr>
          <w:rFonts w:ascii="Times New Roman" w:hAnsi="Times New Roman" w:cs="Times New Roman"/>
        </w:rPr>
        <w:sectPr w:rsidR="00B54283" w:rsidRPr="00350A36" w:rsidSect="00B54283">
          <w:footerReference w:type="default" r:id="rId5"/>
          <w:pgSz w:w="11905" w:h="16837"/>
          <w:pgMar w:top="568" w:right="567" w:bottom="851" w:left="567" w:header="0" w:footer="6" w:gutter="0"/>
          <w:cols w:space="720"/>
          <w:noEndnote/>
          <w:docGrid w:linePitch="360"/>
        </w:sectPr>
      </w:pPr>
    </w:p>
    <w:tbl>
      <w:tblPr>
        <w:tblW w:w="111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150"/>
        <w:gridCol w:w="8"/>
        <w:gridCol w:w="1701"/>
        <w:gridCol w:w="37"/>
        <w:gridCol w:w="3160"/>
        <w:gridCol w:w="63"/>
        <w:gridCol w:w="3268"/>
        <w:gridCol w:w="205"/>
      </w:tblGrid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gridAfter w:val="1"/>
          <w:wAfter w:w="205" w:type="dxa"/>
          <w:trHeight w:val="1968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Взаимодействие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педагоги,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других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Соблюдение утвержденной антикоррупционной политики МКДОУ. Ознакомление работников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gridAfter w:val="1"/>
          <w:wAfter w:w="205" w:type="dxa"/>
          <w:trHeight w:val="3302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6.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Принятие решений об использовании бюджетных средств и средств от приносящей доход деятельности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 бухгалтер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Нецелевой использование бюджетных средств и средств от приносящей доход деятельности.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Привлечение к принятию решений об использовании бюджетных средств и средств от приносящей доход деятельности представителей </w:t>
            </w:r>
            <w:r w:rsidRPr="00350A36">
              <w:rPr>
                <w:sz w:val="24"/>
                <w:szCs w:val="24"/>
              </w:rPr>
              <w:t>МКДОУ.</w:t>
            </w:r>
            <w:r w:rsidRPr="00350A36">
              <w:rPr>
                <w:sz w:val="24"/>
                <w:szCs w:val="24"/>
              </w:rPr>
              <w:t xml:space="preserve"> Ознакомление работников с нормативными документами, регламентирующими вопросы предупреждения и противодействия коррупции в </w:t>
            </w:r>
            <w:r w:rsidRPr="00350A36">
              <w:rPr>
                <w:sz w:val="24"/>
                <w:szCs w:val="24"/>
              </w:rPr>
              <w:t>МКДОУ.</w:t>
            </w:r>
            <w:r w:rsidRPr="00350A36">
              <w:rPr>
                <w:sz w:val="24"/>
                <w:szCs w:val="24"/>
              </w:rPr>
              <w:t xml:space="preserve"> Разъяснительная работа о мерах ответственности за совершение коррупционных правонарушений.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gridAfter w:val="1"/>
          <w:wAfter w:w="205" w:type="dxa"/>
          <w:trHeight w:val="2482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7.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Бухгалтер,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завхоз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Несвоевременная постановка на регистрационный учет материальных ценностей. Умышленно досрочное списание материальных ценностей и расходных материалов с регистрационного учета. Отсутствие регулярного контроля наличия и сохранности имущества МКДОУ.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Организация работы по контролю за деятельностью </w:t>
            </w:r>
            <w:r w:rsidR="00CE7DD8">
              <w:rPr>
                <w:sz w:val="24"/>
                <w:szCs w:val="24"/>
              </w:rPr>
              <w:t>работников.</w:t>
            </w:r>
            <w:r w:rsidR="00CE7DD8" w:rsidRPr="00350A36">
              <w:rPr>
                <w:sz w:val="24"/>
                <w:szCs w:val="24"/>
              </w:rPr>
              <w:t xml:space="preserve"> Ознакомление</w:t>
            </w:r>
            <w:r w:rsidRPr="00350A36">
              <w:rPr>
                <w:sz w:val="24"/>
                <w:szCs w:val="24"/>
              </w:rPr>
              <w:t xml:space="preserve"> работников с нормативными документами, регламентирующими вопросы предупреждения и противодействия коррупции в МКДОУ.</w:t>
            </w:r>
          </w:p>
        </w:tc>
      </w:tr>
      <w:tr w:rsidR="00B54283" w:rsidRPr="00350A36" w:rsidTr="00B54283">
        <w:tblPrEx>
          <w:tblCellMar>
            <w:top w:w="0" w:type="dxa"/>
            <w:bottom w:w="0" w:type="dxa"/>
          </w:tblCellMar>
        </w:tblPrEx>
        <w:trPr>
          <w:gridAfter w:val="1"/>
          <w:wAfter w:w="205" w:type="dxa"/>
          <w:trHeight w:val="2482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Осуществление закупок, заключение контрактов и других гражданско-правовых договоров на поставку товаров, выполнение работ, оказание услуг для нужд </w:t>
            </w:r>
            <w:r w:rsidR="00CE7DD8">
              <w:rPr>
                <w:sz w:val="24"/>
                <w:szCs w:val="24"/>
              </w:rPr>
              <w:t>МК</w:t>
            </w:r>
            <w:r w:rsidRPr="00350A36">
              <w:rPr>
                <w:sz w:val="24"/>
                <w:szCs w:val="24"/>
              </w:rPr>
              <w:t>ДОУ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завхоз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бухгалтер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Расстановка мнимых приоритетов по объемам,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(ограничение), упрощение (усложнение) необходимых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283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Организация работы по контролю за деятельностью </w:t>
            </w:r>
            <w:r>
              <w:rPr>
                <w:sz w:val="24"/>
                <w:szCs w:val="24"/>
              </w:rPr>
              <w:t>работников.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МКДОУ.</w:t>
            </w:r>
          </w:p>
        </w:tc>
      </w:tr>
      <w:tr w:rsidR="00B54283" w:rsidRPr="00350A36" w:rsidTr="00B542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53"/>
        </w:trPr>
        <w:tc>
          <w:tcPr>
            <w:tcW w:w="53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58" w:type="dxa"/>
            <w:gridSpan w:val="2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Заведующий</w:t>
            </w:r>
          </w:p>
        </w:tc>
        <w:tc>
          <w:tcPr>
            <w:tcW w:w="3260" w:type="dxa"/>
            <w:gridSpan w:val="3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условий контракта и оговорок относительно их исполнения; необоснованное завышение (занижение) цены объекта закупок; необоснованное</w:t>
            </w:r>
            <w:r w:rsidRPr="00350A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50A36">
              <w:rPr>
                <w:rFonts w:ascii="Times New Roman" w:hAnsi="Times New Roman" w:cs="Times New Roman"/>
              </w:rPr>
              <w:t xml:space="preserve">(упрощение) процедур определения поставщика; неприемлемые критерии допуска и отбора </w:t>
            </w:r>
            <w:r w:rsidRPr="00350A36">
              <w:rPr>
                <w:rFonts w:ascii="Times New Roman" w:hAnsi="Times New Roman" w:cs="Times New Roman"/>
              </w:rPr>
              <w:lastRenderedPageBreak/>
              <w:t>поставщика, отсутствие или размытый перечень необходимых критериев допуска и отбора поставщика; неадекватный способ размещения заказа по срокам, цене, объему, особенностям объекта закупки, конкурентоспособности и специфики рынка поставщиков; размещение заказа авральн6о и в конце года (квартала); необоснованное затягивание или ускорение процесса осуществления закупок; совершение сделок с нарушением установленного порядка требований законодательства в сфере закупок в личных интересах; заключение договоров</w:t>
            </w:r>
            <w:r w:rsidRPr="00350A3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B54283" w:rsidRPr="009C0623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 xml:space="preserve">необоснованное затягивание или ускорение процесса осуществления закупок; совершение сделок с нарушением установленного порядка требований законодательства в сфере закупок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</w:t>
            </w:r>
            <w:r w:rsidR="009C0623" w:rsidRPr="009C0623">
              <w:rPr>
                <w:rStyle w:val="11"/>
                <w:rFonts w:eastAsia="Arial Unicode MS"/>
                <w:sz w:val="24"/>
                <w:szCs w:val="24"/>
                <w:u w:val="none"/>
                <w:lang w:val="ru-RU"/>
              </w:rPr>
              <w:t>услуги.</w:t>
            </w:r>
          </w:p>
        </w:tc>
        <w:tc>
          <w:tcPr>
            <w:tcW w:w="3473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54283" w:rsidRPr="00350A36" w:rsidTr="00B542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8"/>
        </w:trPr>
        <w:tc>
          <w:tcPr>
            <w:tcW w:w="53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158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  <w:r w:rsidRPr="00350A3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Завхоз,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делопроизводитель</w:t>
            </w:r>
          </w:p>
        </w:tc>
        <w:tc>
          <w:tcPr>
            <w:tcW w:w="3260" w:type="dxa"/>
            <w:gridSpan w:val="3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3473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Система визирования исходящих документов ответственными лицами. Организация внутреннего контроля за исполнением должностных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B54283" w:rsidRPr="00350A36" w:rsidTr="00B542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24"/>
        </w:trPr>
        <w:tc>
          <w:tcPr>
            <w:tcW w:w="53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lastRenderedPageBreak/>
              <w:t>10</w:t>
            </w:r>
          </w:p>
        </w:tc>
        <w:tc>
          <w:tcPr>
            <w:tcW w:w="2158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701" w:type="dxa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делопроизводитель</w:t>
            </w:r>
          </w:p>
        </w:tc>
        <w:tc>
          <w:tcPr>
            <w:tcW w:w="3260" w:type="dxa"/>
            <w:gridSpan w:val="3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Оплата рабочего времени не в полном объеме. Оплата труда в полном объеме в случае, когда работник фактически отсутствовал на рабочем месте. Установление и выплата необоснованные стимулирующих выплат работникам.</w:t>
            </w:r>
          </w:p>
        </w:tc>
        <w:tc>
          <w:tcPr>
            <w:tcW w:w="3473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 xml:space="preserve">Объективная оценка выполнения показателей эффективности деятельности комиссией по установлению стимулирующих выплат работникам </w:t>
            </w:r>
            <w:r w:rsidRPr="00350A36">
              <w:rPr>
                <w:rFonts w:ascii="Times New Roman" w:hAnsi="Times New Roman" w:cs="Times New Roman"/>
                <w:lang w:val="ru-RU"/>
              </w:rPr>
              <w:t>МКДОУ</w:t>
            </w:r>
            <w:r w:rsidRPr="00350A36">
              <w:rPr>
                <w:rFonts w:ascii="Times New Roman" w:hAnsi="Times New Roman" w:cs="Times New Roman"/>
              </w:rPr>
              <w:t xml:space="preserve">. использование средств на оплату труда в строгом соответствии с «Положением об оплате труда, надбавках, доплатах и материальном стимулировании </w:t>
            </w:r>
            <w:r w:rsidRPr="00350A36">
              <w:rPr>
                <w:rFonts w:ascii="Times New Roman" w:hAnsi="Times New Roman" w:cs="Times New Roman"/>
                <w:lang w:val="ru-RU"/>
              </w:rPr>
              <w:t>МКДОУ</w:t>
            </w:r>
            <w:r w:rsidRPr="00350A36">
              <w:rPr>
                <w:rFonts w:ascii="Times New Roman" w:hAnsi="Times New Roman" w:cs="Times New Roman"/>
              </w:rPr>
              <w:t>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B54283" w:rsidRPr="00350A36" w:rsidTr="00B542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53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158" w:type="dxa"/>
            <w:gridSpan w:val="2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</w:rPr>
              <w:t>Реализация мероприятий государственной и региональной программ по развитию системы социальной поддержки обучающихся</w:t>
            </w:r>
          </w:p>
        </w:tc>
        <w:tc>
          <w:tcPr>
            <w:tcW w:w="1701" w:type="dxa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делопроизводитель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3260" w:type="dxa"/>
            <w:gridSpan w:val="3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Подготовка документации на предоставление других льгот и компенсаций обучающимся</w:t>
            </w:r>
          </w:p>
        </w:tc>
        <w:tc>
          <w:tcPr>
            <w:tcW w:w="3473" w:type="dxa"/>
            <w:gridSpan w:val="2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Контроль за целевым использованием предоставляемых субсидий в соответствии с нормативными актами.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B54283" w:rsidRPr="00350A36" w:rsidTr="00B5428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4"/>
        </w:trPr>
        <w:tc>
          <w:tcPr>
            <w:tcW w:w="531" w:type="dxa"/>
          </w:tcPr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158" w:type="dxa"/>
            <w:gridSpan w:val="2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Приём воспитанников в МКДОУ</w:t>
            </w:r>
          </w:p>
        </w:tc>
        <w:tc>
          <w:tcPr>
            <w:tcW w:w="1701" w:type="dxa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Заведующий,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делопроизводитель,</w:t>
            </w:r>
          </w:p>
          <w:p w:rsidR="00B54283" w:rsidRPr="00350A36" w:rsidRDefault="00B54283" w:rsidP="0040054C">
            <w:pPr>
              <w:rPr>
                <w:rFonts w:ascii="Times New Roman" w:hAnsi="Times New Roman" w:cs="Times New Roman"/>
                <w:lang w:val="ru-RU"/>
              </w:rPr>
            </w:pPr>
            <w:r w:rsidRPr="00350A36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3260" w:type="dxa"/>
            <w:gridSpan w:val="3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>Предоставление не предусмотренных законодательством преимуществ (протекционизм, семейственность) для поступления в техникум.</w:t>
            </w:r>
          </w:p>
        </w:tc>
        <w:tc>
          <w:tcPr>
            <w:tcW w:w="3473" w:type="dxa"/>
            <w:gridSpan w:val="2"/>
          </w:tcPr>
          <w:p w:rsidR="00B54283" w:rsidRPr="00350A36" w:rsidRDefault="00B54283" w:rsidP="0040054C">
            <w:pPr>
              <w:pStyle w:val="23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</w:rPr>
            </w:pPr>
            <w:r w:rsidRPr="00350A36">
              <w:rPr>
                <w:sz w:val="24"/>
                <w:szCs w:val="24"/>
              </w:rPr>
              <w:t xml:space="preserve">Обеспечение открытой информации о наполняемости возрастных групп. Ежедневное размещение информации о комплектовании групп на информационных стендах и сайте МКДОУ контроль со стороны заведующего и заместителей </w:t>
            </w:r>
          </w:p>
        </w:tc>
      </w:tr>
    </w:tbl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B54283" w:rsidRPr="00350A36" w:rsidRDefault="00B54283" w:rsidP="00B54283">
      <w:pPr>
        <w:rPr>
          <w:rFonts w:ascii="Times New Roman" w:hAnsi="Times New Roman" w:cs="Times New Roman"/>
          <w:lang w:val="ru-RU"/>
        </w:rPr>
      </w:pPr>
    </w:p>
    <w:p w:rsidR="00DC39FA" w:rsidRPr="00B54283" w:rsidRDefault="00DC39FA" w:rsidP="00B54283"/>
    <w:sectPr w:rsidR="00DC39FA" w:rsidRPr="00B54283" w:rsidSect="00B5428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E54" w:rsidRDefault="009C0623">
    <w:pPr>
      <w:pStyle w:val="a4"/>
      <w:framePr w:w="12023" w:h="163" w:wrap="none" w:vAnchor="text" w:hAnchor="page" w:x="-58" w:y="-930"/>
      <w:shd w:val="clear" w:color="auto" w:fill="auto"/>
      <w:ind w:left="10814"/>
    </w:pPr>
    <w:r>
      <w:fldChar w:fldCharType="begin"/>
    </w:r>
    <w:r>
      <w:instrText xml:space="preserve"> PAGE \* MERGEFORMAT </w:instrText>
    </w:r>
    <w:r>
      <w:fldChar w:fldCharType="separate"/>
    </w:r>
    <w:r w:rsidRPr="009C0623">
      <w:rPr>
        <w:rStyle w:val="115pt"/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20AC5"/>
    <w:multiLevelType w:val="hybridMultilevel"/>
    <w:tmpl w:val="127A3A64"/>
    <w:lvl w:ilvl="0" w:tplc="61465044">
      <w:start w:val="1"/>
      <w:numFmt w:val="decimal"/>
      <w:lvlText w:val="%1."/>
      <w:lvlJc w:val="left"/>
      <w:pPr>
        <w:ind w:left="18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83"/>
    <w:rsid w:val="00686E7A"/>
    <w:rsid w:val="009C0623"/>
    <w:rsid w:val="00B54283"/>
    <w:rsid w:val="00CE7DD8"/>
    <w:rsid w:val="00D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21B82-2EFC-4F2F-BA4C-63933C62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428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B5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rsid w:val="00B5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"/>
    <w:basedOn w:val="4"/>
    <w:rsid w:val="00B5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B5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Заголовок №2_"/>
    <w:basedOn w:val="a0"/>
    <w:link w:val="20"/>
    <w:rsid w:val="00B542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B54283"/>
    <w:pPr>
      <w:shd w:val="clear" w:color="auto" w:fill="FFFFFF"/>
      <w:spacing w:before="240" w:line="56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character" w:customStyle="1" w:styleId="21">
    <w:name w:val="Основной текст (2)_"/>
    <w:basedOn w:val="a0"/>
    <w:link w:val="22"/>
    <w:rsid w:val="00B54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link w:val="a4"/>
    <w:rsid w:val="00B54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Колонтитул + 11;5 pt;Курсив"/>
    <w:basedOn w:val="a3"/>
    <w:rsid w:val="00B5428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B54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23"/>
    <w:rsid w:val="00B5428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54283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428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4">
    <w:name w:val="Колонтитул"/>
    <w:basedOn w:val="a"/>
    <w:link w:val="a3"/>
    <w:rsid w:val="00B54283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B54283"/>
    <w:pPr>
      <w:shd w:val="clear" w:color="auto" w:fill="FFFFFF"/>
      <w:spacing w:before="840" w:after="300" w:line="283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3">
    <w:name w:val="Основной текст2"/>
    <w:basedOn w:val="a"/>
    <w:link w:val="a5"/>
    <w:rsid w:val="00B5428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9C06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0623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cp:lastPrinted>2023-01-26T11:09:00Z</cp:lastPrinted>
  <dcterms:created xsi:type="dcterms:W3CDTF">2023-01-26T10:30:00Z</dcterms:created>
  <dcterms:modified xsi:type="dcterms:W3CDTF">2023-01-26T11:10:00Z</dcterms:modified>
</cp:coreProperties>
</file>