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C0" w:rsidRDefault="002D3AC0" w:rsidP="0003306D">
      <w:pPr>
        <w:pStyle w:val="c0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</w:p>
    <w:p w:rsidR="002D3AC0" w:rsidRDefault="002D3AC0" w:rsidP="0003306D">
      <w:pPr>
        <w:pStyle w:val="c0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2D3AC0">
        <w:rPr>
          <w:rStyle w:val="c4"/>
          <w:noProof/>
          <w:sz w:val="28"/>
          <w:szCs w:val="28"/>
        </w:rPr>
        <w:drawing>
          <wp:inline distT="0" distB="0" distL="0" distR="0">
            <wp:extent cx="5940425" cy="257401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C0" w:rsidRDefault="002D3AC0" w:rsidP="0003306D">
      <w:pPr>
        <w:pStyle w:val="c0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</w:p>
    <w:p w:rsidR="002D3AC0" w:rsidRDefault="002D3AC0" w:rsidP="0003306D">
      <w:pPr>
        <w:pStyle w:val="c0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</w:p>
    <w:p w:rsidR="0003306D" w:rsidRPr="00380A46" w:rsidRDefault="002D3AC0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                                      </w:t>
      </w:r>
      <w:bookmarkStart w:id="0" w:name="_GoBack"/>
      <w:bookmarkEnd w:id="0"/>
      <w:r w:rsidR="0003306D" w:rsidRPr="00380A46">
        <w:rPr>
          <w:rStyle w:val="c4"/>
          <w:sz w:val="28"/>
          <w:szCs w:val="28"/>
        </w:rPr>
        <w:t>1. ОБЩИЕ ПОЛОЖЕНИЯ</w:t>
      </w:r>
    </w:p>
    <w:p w:rsidR="0003306D" w:rsidRPr="00380A46" w:rsidRDefault="0003306D" w:rsidP="0003306D">
      <w:pPr>
        <w:pStyle w:val="a5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Настоящее положение разработано для муниципального казенного дошкольного образовательного учреждения «Детский сад № 2с. </w:t>
      </w:r>
      <w:proofErr w:type="spellStart"/>
      <w:proofErr w:type="gramStart"/>
      <w:r>
        <w:rPr>
          <w:sz w:val="28"/>
          <w:szCs w:val="28"/>
        </w:rPr>
        <w:t>Алходжакент</w:t>
      </w:r>
      <w:proofErr w:type="spellEnd"/>
      <w:r>
        <w:rPr>
          <w:sz w:val="28"/>
          <w:szCs w:val="28"/>
        </w:rPr>
        <w:t xml:space="preserve">»   </w:t>
      </w:r>
      <w:proofErr w:type="gramEnd"/>
      <w:r>
        <w:rPr>
          <w:sz w:val="28"/>
          <w:szCs w:val="28"/>
        </w:rPr>
        <w:t xml:space="preserve"> в соответствии с Федеральным законом «Об образовании в Российской Федерации» от 29.12.2012 г. №273-ФЗ,  с положениями </w:t>
      </w:r>
      <w:r>
        <w:rPr>
          <w:bCs/>
          <w:sz w:val="28"/>
          <w:szCs w:val="28"/>
        </w:rPr>
        <w:t xml:space="preserve">Трудового кодекс Российской Федерации от 30.12.2001 N 197-ФЗ, </w:t>
      </w:r>
      <w:r>
        <w:rPr>
          <w:sz w:val="28"/>
          <w:szCs w:val="28"/>
        </w:rPr>
        <w:t xml:space="preserve">Устава муниципального казенного дошкольного образовательного учреждения «Детский сад № 2 </w:t>
      </w:r>
      <w:proofErr w:type="spellStart"/>
      <w:r>
        <w:rPr>
          <w:sz w:val="28"/>
          <w:szCs w:val="28"/>
        </w:rPr>
        <w:t>с.Алходжакент</w:t>
      </w:r>
      <w:proofErr w:type="spellEnd"/>
      <w:r>
        <w:rPr>
          <w:sz w:val="28"/>
          <w:szCs w:val="28"/>
        </w:rPr>
        <w:t>»   (далее по тексту -  ДОУ).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1.2. Педагогический совет (далее по тексту – Педагогический совет) </w:t>
      </w:r>
      <w:r w:rsidRPr="00033B81">
        <w:rPr>
          <w:sz w:val="28"/>
          <w:szCs w:val="28"/>
        </w:rPr>
        <w:t>муниципального дошкольного образовательного учреждения  «Детский сад № 2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Алходжакент</w:t>
      </w:r>
      <w:proofErr w:type="spellEnd"/>
      <w:r w:rsidRPr="00033B8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380A46">
        <w:rPr>
          <w:sz w:val="28"/>
          <w:szCs w:val="28"/>
        </w:rPr>
        <w:t>создается и действует в качестве органа самоуправления.</w:t>
      </w:r>
      <w:r>
        <w:rPr>
          <w:sz w:val="28"/>
          <w:szCs w:val="28"/>
        </w:rPr>
        <w:t xml:space="preserve"> </w:t>
      </w:r>
      <w:r w:rsidRPr="00380A46">
        <w:rPr>
          <w:sz w:val="28"/>
          <w:szCs w:val="28"/>
        </w:rPr>
        <w:t>Педагогический совет создается в целях обеспечения получения воспитанниками ДОУ качественного дошкольного образования, внедрения эффективных форм организации воспитательно-образовательного процесса, реализации содержания дошкольного образования, совершенствования методического обеспечения воспитательно-образовательного процесса.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1.3. В состав Педагогического совета входят все педагогические работники, состоящие в трудовых отношениях с ДОУ. 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1.4. Педагогический совет действует на основании </w:t>
      </w:r>
      <w:r w:rsidRPr="00967CC8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67CC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67CC8">
        <w:rPr>
          <w:sz w:val="28"/>
          <w:szCs w:val="28"/>
        </w:rPr>
        <w:t xml:space="preserve"> «Об образовании в Российской Федерации» от 29.12.2012 г. №273-ФЗ,  положениями Трудового кодекс Российской Федерации от 30.12.2001 N 197-ФЗ, Устава муниципального </w:t>
      </w:r>
      <w:r>
        <w:rPr>
          <w:sz w:val="28"/>
          <w:szCs w:val="28"/>
        </w:rPr>
        <w:t xml:space="preserve">казенного </w:t>
      </w:r>
      <w:r w:rsidRPr="00967CC8">
        <w:rPr>
          <w:sz w:val="28"/>
          <w:szCs w:val="28"/>
        </w:rPr>
        <w:t>дошкольного образовательного учреждения «Детский сад № 2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Алходжакент</w:t>
      </w:r>
      <w:proofErr w:type="spellEnd"/>
      <w:r w:rsidRPr="00967CC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</w:t>
      </w:r>
      <w:r w:rsidRPr="00380A46">
        <w:rPr>
          <w:sz w:val="28"/>
          <w:szCs w:val="28"/>
        </w:rPr>
        <w:t>настоящего Положения.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> </w:t>
      </w:r>
      <w:r w:rsidRPr="00380A46">
        <w:rPr>
          <w:rStyle w:val="c4"/>
          <w:sz w:val="28"/>
          <w:szCs w:val="28"/>
        </w:rPr>
        <w:t>2. ЗАДАЧИ И КОМПЕТЕНЦИЯ ПЕДАГОГИЧЕСКОГО СОВЕТА</w:t>
      </w:r>
    </w:p>
    <w:p w:rsidR="0003306D" w:rsidRDefault="0003306D" w:rsidP="0003306D">
      <w:p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  <w:r>
        <w:rPr>
          <w:rFonts w:ascii="Times New Roman" w:hAnsi="Times New Roman"/>
          <w:sz w:val="28"/>
          <w:szCs w:val="28"/>
        </w:rPr>
        <w:t>Педагогический совет Учреждения: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определяет направления образовательной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отбирает и утверждает образовательные программы для использования в Учреждении;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обсуждает вопросы содержания, форм и методов образовательного процесса, планирования образовательной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lastRenderedPageBreak/>
        <w:t>рассматривает вопросы повышения квалификации и переподготовки кадров;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рассматривает вопросы организации дополнительных образовательных услуг в сфере дошкольного образования;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заслушивает отчеты заведующего о создании условий для реализации образовательных программ;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определяет направления экономической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утверждает концепцию развития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утверждает программы развития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вносит предложения Учредителю по улучшению финансово-хозяйственной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определяет форму и систему оплаты труда, размер доплат и надбавок, премий и других выплат стимулирующего характера, в пределах имеющихся у Учреждения средств на оплату труда;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определяет порядок и условия предоставления социальных гарантий и льгот – удлиненный оплачиваемый отпуск, длительный отпуск (сроком до одного года) педагогическим работникам не чаще одного раза в 10 лет.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rStyle w:val="c4"/>
          <w:sz w:val="28"/>
          <w:szCs w:val="28"/>
        </w:rPr>
        <w:t>3. ПРАВА И ОТВЕТСТВЕННОСТЬ ПЕДАГОГИЧЕСКОГО СОВЕТА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3.1. Педагогический совет имеет право:</w:t>
      </w:r>
    </w:p>
    <w:p w:rsidR="0003306D" w:rsidRPr="00B155F3" w:rsidRDefault="0003306D" w:rsidP="0003306D">
      <w:pPr>
        <w:pStyle w:val="c0"/>
        <w:numPr>
          <w:ilvl w:val="0"/>
          <w:numId w:val="3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03306D" w:rsidRPr="00B155F3" w:rsidRDefault="0003306D" w:rsidP="0003306D">
      <w:pPr>
        <w:pStyle w:val="c0"/>
        <w:numPr>
          <w:ilvl w:val="0"/>
          <w:numId w:val="3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в необходимых случаях на свои заседания приглашать представителей общественных организаций, учреждений, членов Управляющего совета ДОУ, Общего родительского собрания ДОУ, работников ДОУ, не являющихся членами Педагогического совета;</w:t>
      </w:r>
    </w:p>
    <w:p w:rsidR="0003306D" w:rsidRPr="00B155F3" w:rsidRDefault="0003306D" w:rsidP="0003306D">
      <w:pPr>
        <w:pStyle w:val="c0"/>
        <w:numPr>
          <w:ilvl w:val="0"/>
          <w:numId w:val="3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родителей (законных представителей воспитанников) при наличии согласия Педагогического совета.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Необходимость их приглашения определяется председателем Педагогического совета.</w:t>
      </w:r>
      <w:r>
        <w:rPr>
          <w:sz w:val="28"/>
          <w:szCs w:val="28"/>
        </w:rPr>
        <w:t xml:space="preserve"> </w:t>
      </w:r>
      <w:r w:rsidRPr="00B155F3">
        <w:rPr>
          <w:sz w:val="28"/>
          <w:szCs w:val="28"/>
        </w:rPr>
        <w:t>Лица, приглашённые на заседание Педагогического совета, пользуются правом совещательного голоса.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3.2. Педагогический совет несёт ответственность: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за выполнение годового плана работы ДОУ;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 xml:space="preserve">соответствие принятых решений </w:t>
      </w:r>
      <w:r w:rsidRPr="00967CC8">
        <w:rPr>
          <w:sz w:val="28"/>
          <w:szCs w:val="28"/>
        </w:rPr>
        <w:t>Федеральн</w:t>
      </w:r>
      <w:r>
        <w:rPr>
          <w:sz w:val="28"/>
          <w:szCs w:val="28"/>
        </w:rPr>
        <w:t>ому</w:t>
      </w:r>
      <w:r w:rsidRPr="00967CC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у</w:t>
      </w:r>
      <w:r w:rsidRPr="00967CC8">
        <w:rPr>
          <w:sz w:val="28"/>
          <w:szCs w:val="28"/>
        </w:rPr>
        <w:t xml:space="preserve"> «Об образовании в Российской Федерац</w:t>
      </w:r>
      <w:r>
        <w:rPr>
          <w:sz w:val="28"/>
          <w:szCs w:val="28"/>
        </w:rPr>
        <w:t xml:space="preserve">ии» от 29.12.2012 г. №273-ФЗ,  </w:t>
      </w:r>
      <w:r w:rsidRPr="00B155F3">
        <w:rPr>
          <w:sz w:val="28"/>
          <w:szCs w:val="28"/>
        </w:rPr>
        <w:t xml:space="preserve"> законодательству </w:t>
      </w:r>
      <w:r>
        <w:rPr>
          <w:bCs/>
          <w:sz w:val="28"/>
          <w:szCs w:val="28"/>
        </w:rPr>
        <w:t xml:space="preserve">Российской Федерации </w:t>
      </w:r>
      <w:r w:rsidRPr="00B155F3">
        <w:rPr>
          <w:sz w:val="28"/>
          <w:szCs w:val="28"/>
        </w:rPr>
        <w:t xml:space="preserve"> о защите прав детей;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утверждение образовательных программ, имеющих положительное экспертное заключение;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 </w:t>
      </w:r>
      <w:r w:rsidRPr="00B155F3">
        <w:rPr>
          <w:rStyle w:val="c4"/>
          <w:sz w:val="28"/>
          <w:szCs w:val="28"/>
        </w:rPr>
        <w:t>4. ОРГАНИЗАЦИЯ ДЕЯТЕЛЬНОСТИ ПЕДАГОГИЧЕСКОГО СОВЕТА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lastRenderedPageBreak/>
        <w:t>Педагогический совет Учреждения состоит из всех педагогов Учреждения и представителей родительского комитета (с правом совещательного голоса).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t>Председателем педагогического совета является заведующий Учреждением. Заседания Педагогического совета проводятся в соответствии с годовым планом работы Учреждения, но не реже четырех раз в течение учебного года.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t>Заседание Педагогического совета правомочно, если на нем присутствует не менее половины его состава. Решения принимаются простым большинством голосов.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t>Решения Педагогического совета носят рекомендательный характер и могут проводиться в жизнь приказами заведующего Учреждением. Решения оформляются протоколами, которые хранятся в делах Учреждения.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>Каждый член Педагогического совета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Конкретную дату, время и тематику заседания Педагогического совета секретарь доводит до сведения педагогических работников и, в необходимых случаях иных лиц, не позднее, чем за 3 дня до его заседания. 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>Информация также может находиться в информационном уголке педагога ДОУ.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>Изменения и дополнения в настоящее Положение принимаются решением Педагогического совета ДОУ.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rPr>
          <w:sz w:val="28"/>
          <w:szCs w:val="28"/>
        </w:rPr>
      </w:pPr>
      <w:r>
        <w:rPr>
          <w:rFonts w:ascii="Arial" w:hAnsi="Arial" w:cs="Arial"/>
          <w:color w:val="444444"/>
          <w:sz w:val="18"/>
          <w:szCs w:val="18"/>
        </w:rPr>
        <w:t>  </w:t>
      </w:r>
      <w:r w:rsidRPr="00380A46">
        <w:rPr>
          <w:rStyle w:val="c4"/>
          <w:sz w:val="28"/>
          <w:szCs w:val="28"/>
        </w:rPr>
        <w:t>5. ДЕЛОПРОИЗВОДСТВО</w:t>
      </w:r>
    </w:p>
    <w:p w:rsidR="0003306D" w:rsidRDefault="0003306D" w:rsidP="0003306D">
      <w:pPr>
        <w:pStyle w:val="a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967CC8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Заседания Педагогического совета оформля</w:t>
      </w:r>
      <w:r>
        <w:rPr>
          <w:sz w:val="28"/>
          <w:szCs w:val="28"/>
        </w:rPr>
        <w:softHyphen/>
        <w:t>ются протоколом, который ведётся в электронном виде. Протоколы оформляются с помощью электронных средств печати на листах формата А</w:t>
      </w:r>
      <w:proofErr w:type="gramStart"/>
      <w:r>
        <w:rPr>
          <w:sz w:val="28"/>
          <w:szCs w:val="28"/>
        </w:rPr>
        <w:t>4  и</w:t>
      </w:r>
      <w:proofErr w:type="gramEnd"/>
      <w:r>
        <w:rPr>
          <w:sz w:val="28"/>
          <w:szCs w:val="28"/>
        </w:rPr>
        <w:t xml:space="preserve"> содержат следующие реквизиты: наименование  учреждения, наименование вида документа, дата заседания, номер, заголовок, текст, подписи. Дата протокола - это дата проведения педагогического совета.</w:t>
      </w:r>
      <w:r>
        <w:t xml:space="preserve"> </w:t>
      </w:r>
      <w:r>
        <w:rPr>
          <w:sz w:val="28"/>
          <w:szCs w:val="28"/>
        </w:rPr>
        <w:t>Каждый протокол Педагогического совета брошюруется отдельно, сшивается с указанием количества листов, заверяется подписью заведующего и печатью Учреждения.</w:t>
      </w:r>
      <w:r>
        <w:t xml:space="preserve"> </w:t>
      </w:r>
      <w:r>
        <w:rPr>
          <w:sz w:val="28"/>
          <w:szCs w:val="28"/>
        </w:rPr>
        <w:t>Книга протоколов педагогического совета пронумеровывается, прошнуровывается, скрепляется подписью заведующего и печатью Учреждения.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 В книге протоколов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380A46">
        <w:rPr>
          <w:sz w:val="28"/>
          <w:szCs w:val="28"/>
        </w:rPr>
        <w:t>Нумерация протоколов ведется от начала учебного года.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380A46">
        <w:rPr>
          <w:sz w:val="28"/>
          <w:szCs w:val="28"/>
        </w:rPr>
        <w:t>Книга протоколов Педагогического совета входит в номенклатуру дел, хранится в ДОУ и передается по акту.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380A46">
        <w:rPr>
          <w:sz w:val="28"/>
          <w:szCs w:val="28"/>
        </w:rPr>
        <w:t>Книга протоколов Педагогического совета за каждый учебный год нумеруется постранично, прошнуровывается, скрепляется подписью заведующего и печатью</w:t>
      </w:r>
      <w:r>
        <w:rPr>
          <w:sz w:val="28"/>
          <w:szCs w:val="28"/>
        </w:rPr>
        <w:t>.</w:t>
      </w:r>
    </w:p>
    <w:p w:rsidR="0003306D" w:rsidRDefault="0003306D" w:rsidP="0003306D">
      <w:p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3306D" w:rsidSect="002D3AC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F45D7"/>
    <w:multiLevelType w:val="hybridMultilevel"/>
    <w:tmpl w:val="2DEC0084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C2DFA"/>
    <w:multiLevelType w:val="hybridMultilevel"/>
    <w:tmpl w:val="2A148A3E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02148"/>
    <w:multiLevelType w:val="hybridMultilevel"/>
    <w:tmpl w:val="FCC2691E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36874"/>
    <w:multiLevelType w:val="hybridMultilevel"/>
    <w:tmpl w:val="F794A0BE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6D"/>
    <w:rsid w:val="0003306D"/>
    <w:rsid w:val="000952BC"/>
    <w:rsid w:val="002D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37995-D52C-4D3D-9CE7-C06E9C9F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3306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3306D"/>
  </w:style>
  <w:style w:type="character" w:customStyle="1" w:styleId="c10">
    <w:name w:val="c10"/>
    <w:basedOn w:val="a0"/>
    <w:rsid w:val="0003306D"/>
  </w:style>
  <w:style w:type="table" w:styleId="a3">
    <w:name w:val="Table Grid"/>
    <w:basedOn w:val="a1"/>
    <w:uiPriority w:val="59"/>
    <w:rsid w:val="0003306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06D"/>
    <w:pPr>
      <w:ind w:left="720"/>
      <w:contextualSpacing/>
    </w:pPr>
  </w:style>
  <w:style w:type="paragraph" w:customStyle="1" w:styleId="c0">
    <w:name w:val="c0"/>
    <w:basedOn w:val="a"/>
    <w:rsid w:val="0003306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3306D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Юзер</cp:lastModifiedBy>
  <cp:revision>3</cp:revision>
  <dcterms:created xsi:type="dcterms:W3CDTF">2018-01-29T11:18:00Z</dcterms:created>
  <dcterms:modified xsi:type="dcterms:W3CDTF">2018-02-15T10:31:00Z</dcterms:modified>
</cp:coreProperties>
</file>