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80A" w:rsidRDefault="009D4F17" w:rsidP="00BF0C29">
      <w:pPr>
        <w:pStyle w:val="ad"/>
        <w:jc w:val="center"/>
        <w:rPr>
          <w:color w:val="000000"/>
          <w:sz w:val="28"/>
          <w:szCs w:val="28"/>
        </w:rPr>
      </w:pPr>
      <w:bookmarkStart w:id="0" w:name="_GoBack"/>
      <w:r w:rsidRPr="009D4F17">
        <w:rPr>
          <w:noProof/>
          <w:color w:val="000000"/>
          <w:sz w:val="28"/>
          <w:szCs w:val="28"/>
        </w:rPr>
        <w:drawing>
          <wp:inline distT="0" distB="0" distL="0" distR="0">
            <wp:extent cx="6391275" cy="245656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45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tbl>
      <w:tblPr>
        <w:tblStyle w:val="ac"/>
        <w:tblpPr w:leftFromText="180" w:rightFromText="180" w:vertAnchor="text" w:horzAnchor="margin" w:tblpY="1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8727D0" w:rsidTr="008727D0">
        <w:tc>
          <w:tcPr>
            <w:tcW w:w="5140" w:type="dxa"/>
            <w:hideMark/>
          </w:tcPr>
          <w:p w:rsidR="008727D0" w:rsidRDefault="008727D0" w:rsidP="008727D0">
            <w:pPr>
              <w:rPr>
                <w:b/>
                <w:noProof/>
              </w:rPr>
            </w:pPr>
            <w:r>
              <w:rPr>
                <w:b/>
                <w:noProof/>
              </w:rPr>
              <w:t>ПРИНЯТО:</w:t>
            </w:r>
          </w:p>
          <w:p w:rsidR="008727D0" w:rsidRDefault="008727D0" w:rsidP="008727D0">
            <w:pPr>
              <w:rPr>
                <w:b/>
                <w:noProof/>
              </w:rPr>
            </w:pPr>
            <w:r>
              <w:rPr>
                <w:b/>
                <w:noProof/>
              </w:rPr>
              <w:t>На педагогическом совете</w:t>
            </w:r>
          </w:p>
          <w:p w:rsidR="008727D0" w:rsidRDefault="008727D0" w:rsidP="008727D0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Протокол №4 от </w:t>
            </w:r>
          </w:p>
          <w:p w:rsidR="008727D0" w:rsidRDefault="008727D0" w:rsidP="008727D0">
            <w:pPr>
              <w:pStyle w:val="ad"/>
              <w:jc w:val="both"/>
              <w:rPr>
                <w:rStyle w:val="a5"/>
                <w:sz w:val="28"/>
                <w:szCs w:val="28"/>
              </w:rPr>
            </w:pPr>
            <w:r>
              <w:rPr>
                <w:b/>
                <w:noProof/>
              </w:rPr>
              <w:t>«30»  мая 2017 года</w:t>
            </w:r>
          </w:p>
        </w:tc>
        <w:tc>
          <w:tcPr>
            <w:tcW w:w="5141" w:type="dxa"/>
            <w:hideMark/>
          </w:tcPr>
          <w:p w:rsidR="008727D0" w:rsidRDefault="008727D0" w:rsidP="008727D0">
            <w:pPr>
              <w:rPr>
                <w:b/>
                <w:noProof/>
              </w:rPr>
            </w:pPr>
            <w:r>
              <w:rPr>
                <w:b/>
                <w:noProof/>
              </w:rPr>
              <w:t>УТВЕРЖДАЮ:</w:t>
            </w:r>
          </w:p>
          <w:p w:rsidR="008727D0" w:rsidRDefault="008727D0" w:rsidP="008727D0">
            <w:pPr>
              <w:rPr>
                <w:b/>
                <w:noProof/>
              </w:rPr>
            </w:pPr>
            <w:r>
              <w:rPr>
                <w:b/>
                <w:noProof/>
              </w:rPr>
              <w:t>Заведующий</w:t>
            </w:r>
          </w:p>
          <w:p w:rsidR="008727D0" w:rsidRDefault="008727D0" w:rsidP="008727D0">
            <w:pPr>
              <w:rPr>
                <w:b/>
                <w:noProof/>
              </w:rPr>
            </w:pPr>
            <w:r>
              <w:rPr>
                <w:b/>
                <w:noProof/>
              </w:rPr>
              <w:t>МКДОУ «Детский сад № 2с. Алходжакент»</w:t>
            </w:r>
          </w:p>
          <w:p w:rsidR="008727D0" w:rsidRDefault="008727D0" w:rsidP="008727D0">
            <w:pPr>
              <w:rPr>
                <w:b/>
                <w:noProof/>
              </w:rPr>
            </w:pPr>
            <w:r>
              <w:rPr>
                <w:b/>
                <w:noProof/>
              </w:rPr>
              <w:t>_____________ Магомедова  С.Г.</w:t>
            </w:r>
          </w:p>
          <w:p w:rsidR="008727D0" w:rsidRDefault="008727D0" w:rsidP="008727D0">
            <w:pPr>
              <w:pStyle w:val="ad"/>
              <w:jc w:val="both"/>
              <w:rPr>
                <w:rStyle w:val="a5"/>
                <w:sz w:val="28"/>
                <w:szCs w:val="28"/>
              </w:rPr>
            </w:pPr>
            <w:r>
              <w:rPr>
                <w:b/>
                <w:noProof/>
              </w:rPr>
              <w:t>Приказ №20  от «18» июня 2017года</w:t>
            </w:r>
          </w:p>
        </w:tc>
      </w:tr>
    </w:tbl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BD11AC" w:rsidRPr="008727D0" w:rsidRDefault="008727D0" w:rsidP="008727D0">
      <w:pPr>
        <w:pStyle w:val="ad"/>
        <w:rPr>
          <w:rStyle w:val="a5"/>
          <w:sz w:val="24"/>
          <w:szCs w:val="24"/>
        </w:rPr>
      </w:pPr>
      <w:r w:rsidRPr="008727D0">
        <w:rPr>
          <w:color w:val="000000"/>
          <w:sz w:val="24"/>
          <w:szCs w:val="24"/>
        </w:rPr>
        <w:t xml:space="preserve">                                                    </w:t>
      </w:r>
      <w:r w:rsidR="00BD11AC" w:rsidRPr="008727D0">
        <w:rPr>
          <w:rStyle w:val="a5"/>
          <w:sz w:val="24"/>
          <w:szCs w:val="24"/>
        </w:rPr>
        <w:t>ПОЛОЖЕНИЕ</w:t>
      </w:r>
    </w:p>
    <w:p w:rsidR="00BD11AC" w:rsidRPr="008727D0" w:rsidRDefault="00BD11AC" w:rsidP="00BD11AC">
      <w:pPr>
        <w:pStyle w:val="ad"/>
        <w:jc w:val="center"/>
        <w:rPr>
          <w:sz w:val="24"/>
          <w:szCs w:val="24"/>
        </w:rPr>
      </w:pPr>
      <w:r w:rsidRPr="008727D0">
        <w:rPr>
          <w:rStyle w:val="a5"/>
          <w:sz w:val="24"/>
          <w:szCs w:val="24"/>
        </w:rPr>
        <w:t xml:space="preserve">о порядке доступа педагогов к информационно-телекоммуникационным сетям и базам данных, учебным и методическим материалам,  материально-техническим средствам </w:t>
      </w:r>
      <w:r w:rsidRPr="008727D0">
        <w:rPr>
          <w:b/>
          <w:bCs/>
          <w:sz w:val="24"/>
          <w:szCs w:val="24"/>
        </w:rPr>
        <w:t>в</w:t>
      </w:r>
    </w:p>
    <w:p w:rsidR="00BD11AC" w:rsidRPr="008727D0" w:rsidRDefault="00BD11AC" w:rsidP="00BD11AC">
      <w:pPr>
        <w:pStyle w:val="ad"/>
        <w:jc w:val="center"/>
        <w:rPr>
          <w:b/>
          <w:bCs/>
          <w:sz w:val="24"/>
          <w:szCs w:val="24"/>
        </w:rPr>
      </w:pPr>
      <w:r w:rsidRPr="008727D0">
        <w:rPr>
          <w:b/>
          <w:bCs/>
          <w:sz w:val="24"/>
          <w:szCs w:val="24"/>
        </w:rPr>
        <w:t>Муниципальном дошкольном образовательном учреждение</w:t>
      </w:r>
    </w:p>
    <w:p w:rsidR="00BD11AC" w:rsidRPr="008727D0" w:rsidRDefault="00BD11AC" w:rsidP="00BF0C29">
      <w:pPr>
        <w:pStyle w:val="ad"/>
        <w:jc w:val="center"/>
        <w:rPr>
          <w:color w:val="000000"/>
          <w:sz w:val="24"/>
          <w:szCs w:val="24"/>
        </w:rPr>
      </w:pPr>
      <w:r w:rsidRPr="008727D0">
        <w:rPr>
          <w:b/>
          <w:bCs/>
          <w:sz w:val="24"/>
          <w:szCs w:val="24"/>
        </w:rPr>
        <w:t>«Детский сад № 2</w:t>
      </w:r>
      <w:r w:rsidR="00367317" w:rsidRPr="008727D0">
        <w:rPr>
          <w:b/>
          <w:bCs/>
          <w:sz w:val="24"/>
          <w:szCs w:val="24"/>
        </w:rPr>
        <w:t xml:space="preserve"> с. Алходжакент»</w:t>
      </w:r>
    </w:p>
    <w:p w:rsidR="00192C55" w:rsidRPr="00BF0C29" w:rsidRDefault="00192C55" w:rsidP="00BF0C29">
      <w:pPr>
        <w:pStyle w:val="ad"/>
        <w:jc w:val="center"/>
        <w:rPr>
          <w:color w:val="000000"/>
          <w:sz w:val="28"/>
          <w:szCs w:val="28"/>
        </w:rPr>
      </w:pPr>
    </w:p>
    <w:p w:rsidR="0054678C" w:rsidRPr="00FB517D" w:rsidRDefault="0054678C" w:rsidP="00BF0C29">
      <w:pPr>
        <w:pStyle w:val="ad"/>
        <w:jc w:val="both"/>
        <w:rPr>
          <w:b/>
          <w:sz w:val="28"/>
          <w:szCs w:val="28"/>
        </w:rPr>
      </w:pPr>
      <w:r w:rsidRPr="00FB517D">
        <w:rPr>
          <w:b/>
          <w:sz w:val="28"/>
          <w:szCs w:val="28"/>
        </w:rPr>
        <w:t>1. Общие положения.</w:t>
      </w:r>
    </w:p>
    <w:p w:rsidR="00367317" w:rsidRPr="00367317" w:rsidRDefault="0054678C" w:rsidP="00367317">
      <w:pPr>
        <w:pStyle w:val="ad"/>
        <w:jc w:val="both"/>
        <w:rPr>
          <w:bCs/>
          <w:sz w:val="28"/>
          <w:szCs w:val="28"/>
        </w:rPr>
      </w:pPr>
      <w:r w:rsidRPr="00BF0C29">
        <w:rPr>
          <w:sz w:val="28"/>
          <w:szCs w:val="28"/>
        </w:rPr>
        <w:t>1.1. Положение</w:t>
      </w:r>
      <w:r w:rsidR="00FB517D" w:rsidRPr="00FB517D">
        <w:rPr>
          <w:b/>
          <w:bCs/>
          <w:sz w:val="28"/>
          <w:szCs w:val="28"/>
        </w:rPr>
        <w:t xml:space="preserve"> </w:t>
      </w:r>
      <w:r w:rsidR="00FB517D" w:rsidRPr="00FB517D">
        <w:rPr>
          <w:bCs/>
          <w:sz w:val="28"/>
          <w:szCs w:val="28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</w:t>
      </w:r>
      <w:r w:rsidR="00367317">
        <w:rPr>
          <w:bCs/>
          <w:sz w:val="28"/>
          <w:szCs w:val="28"/>
        </w:rPr>
        <w:t xml:space="preserve">ериально-техническим средствам в </w:t>
      </w:r>
      <w:r w:rsidR="00367317" w:rsidRPr="00367317">
        <w:rPr>
          <w:bCs/>
          <w:sz w:val="28"/>
          <w:szCs w:val="28"/>
        </w:rPr>
        <w:t>Муниципальном дошкольном образовательном учреждение</w:t>
      </w:r>
    </w:p>
    <w:p w:rsidR="00367317" w:rsidRPr="00367317" w:rsidRDefault="00367317" w:rsidP="00367317">
      <w:pPr>
        <w:pStyle w:val="ad"/>
        <w:jc w:val="both"/>
        <w:rPr>
          <w:color w:val="000000"/>
          <w:sz w:val="28"/>
          <w:szCs w:val="28"/>
        </w:rPr>
      </w:pPr>
      <w:r w:rsidRPr="00367317">
        <w:rPr>
          <w:bCs/>
          <w:sz w:val="28"/>
          <w:szCs w:val="28"/>
        </w:rPr>
        <w:t>«Детский сад № 2 с. Алходжакент»</w:t>
      </w:r>
    </w:p>
    <w:p w:rsidR="0054678C" w:rsidRPr="00BF0C29" w:rsidRDefault="00FB517D" w:rsidP="00BF0C29">
      <w:pPr>
        <w:pStyle w:val="ad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(далее по тексту – Положение)</w:t>
      </w:r>
      <w:r w:rsidR="0054678C" w:rsidRPr="00BF0C29">
        <w:rPr>
          <w:sz w:val="28"/>
          <w:szCs w:val="28"/>
        </w:rPr>
        <w:t xml:space="preserve"> разработано в соответствии с пунктом 7 части 3 статьи 47 Федерального закона № 273-ФЗ «Об образовании в Российской Федерации» от 29.12.2012, Уставом </w:t>
      </w:r>
      <w:r w:rsidRPr="00FB517D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="00367317">
        <w:rPr>
          <w:sz w:val="28"/>
          <w:szCs w:val="28"/>
        </w:rPr>
        <w:t xml:space="preserve"> казенного</w:t>
      </w:r>
      <w:r w:rsidRPr="00FB517D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го</w:t>
      </w:r>
      <w:r w:rsidRPr="00FB517D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го</w:t>
      </w:r>
      <w:r w:rsidRPr="00FB517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 </w:t>
      </w:r>
      <w:r w:rsidRPr="00FB517D">
        <w:rPr>
          <w:sz w:val="28"/>
          <w:szCs w:val="28"/>
        </w:rPr>
        <w:t xml:space="preserve"> «Детский сад № 2</w:t>
      </w:r>
      <w:r w:rsidR="00367317">
        <w:rPr>
          <w:sz w:val="28"/>
          <w:szCs w:val="28"/>
        </w:rPr>
        <w:t xml:space="preserve"> с. Алходжакент</w:t>
      </w:r>
      <w:r w:rsidRPr="00FB517D">
        <w:rPr>
          <w:sz w:val="28"/>
          <w:szCs w:val="28"/>
        </w:rPr>
        <w:t>»</w:t>
      </w:r>
      <w:r w:rsidR="0054678C" w:rsidRPr="00BF0C29">
        <w:rPr>
          <w:sz w:val="28"/>
          <w:szCs w:val="28"/>
        </w:rPr>
        <w:t xml:space="preserve"> (далее по тексту – Учреждение) с целью регламентации  </w:t>
      </w:r>
      <w:r w:rsidR="0054678C" w:rsidRPr="00BF0C29">
        <w:rPr>
          <w:rStyle w:val="a5"/>
          <w:b w:val="0"/>
          <w:sz w:val="28"/>
          <w:szCs w:val="28"/>
        </w:rPr>
        <w:t>порядка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средствам.</w:t>
      </w:r>
    </w:p>
    <w:p w:rsidR="0054678C" w:rsidRPr="00BF0C29" w:rsidRDefault="0054678C" w:rsidP="00BF0C29">
      <w:pPr>
        <w:pStyle w:val="ad"/>
        <w:jc w:val="both"/>
        <w:rPr>
          <w:sz w:val="28"/>
          <w:szCs w:val="28"/>
        </w:rPr>
      </w:pPr>
      <w:r w:rsidRPr="00BF0C29">
        <w:rPr>
          <w:sz w:val="28"/>
          <w:szCs w:val="28"/>
        </w:rPr>
        <w:t>1.2.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54678C" w:rsidRPr="00FB517D" w:rsidRDefault="0054678C" w:rsidP="00BF0C29">
      <w:pPr>
        <w:pStyle w:val="ad"/>
        <w:jc w:val="both"/>
        <w:rPr>
          <w:b/>
          <w:color w:val="000000"/>
          <w:sz w:val="28"/>
          <w:szCs w:val="28"/>
        </w:rPr>
      </w:pPr>
      <w:r w:rsidRPr="00FB517D">
        <w:rPr>
          <w:b/>
          <w:color w:val="000000"/>
          <w:sz w:val="28"/>
          <w:szCs w:val="28"/>
        </w:rPr>
        <w:t>2. Доступ к информационно-телекоммуникационным сетям</w:t>
      </w:r>
      <w:r w:rsidR="00FB517D">
        <w:rPr>
          <w:b/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2.1. 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в пределах установленного лимита на входящий трафик, а также возможности Учреждения по оплате трафика / без ограничения времени и потребленного трафика.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 xml:space="preserve">2.2. Предоставление доступа осуществляется </w:t>
      </w:r>
      <w:r w:rsidR="00367317">
        <w:rPr>
          <w:color w:val="000000"/>
          <w:sz w:val="28"/>
          <w:szCs w:val="28"/>
        </w:rPr>
        <w:t>педагогом- психологом</w:t>
      </w:r>
      <w:r w:rsidRPr="00BF0C29">
        <w:rPr>
          <w:color w:val="000000"/>
          <w:sz w:val="28"/>
          <w:szCs w:val="28"/>
        </w:rPr>
        <w:t>   Учреждения.</w:t>
      </w:r>
    </w:p>
    <w:p w:rsidR="0054678C" w:rsidRPr="00FB517D" w:rsidRDefault="0054678C" w:rsidP="00BF0C29">
      <w:pPr>
        <w:pStyle w:val="ad"/>
        <w:jc w:val="both"/>
        <w:rPr>
          <w:b/>
          <w:color w:val="000000"/>
          <w:sz w:val="28"/>
          <w:szCs w:val="28"/>
        </w:rPr>
      </w:pPr>
      <w:r w:rsidRPr="00FB517D">
        <w:rPr>
          <w:b/>
          <w:color w:val="000000"/>
          <w:sz w:val="28"/>
          <w:szCs w:val="28"/>
        </w:rPr>
        <w:t>3. Доступ к базам данных</w:t>
      </w:r>
      <w:r w:rsidR="00FB517D">
        <w:rPr>
          <w:b/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3.1. Педагогическим работникам обеспечивается доступ к следующим электронным базам данных: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- профессиональные базы данных;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- информационные справочные системы;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- поисковые системы.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lastRenderedPageBreak/>
        <w:t>3.2.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 разделе «Информационные ресурсы».</w:t>
      </w:r>
    </w:p>
    <w:p w:rsidR="0054678C" w:rsidRPr="00FB517D" w:rsidRDefault="0054678C" w:rsidP="00BF0C29">
      <w:pPr>
        <w:pStyle w:val="ad"/>
        <w:jc w:val="both"/>
        <w:rPr>
          <w:b/>
          <w:color w:val="000000"/>
          <w:sz w:val="28"/>
          <w:szCs w:val="28"/>
        </w:rPr>
      </w:pPr>
      <w:r w:rsidRPr="00FB517D">
        <w:rPr>
          <w:b/>
          <w:color w:val="000000"/>
          <w:sz w:val="28"/>
          <w:szCs w:val="28"/>
        </w:rPr>
        <w:t>4.  Доступ к учебным и методическим материалам</w:t>
      </w:r>
      <w:r w:rsidR="00FB517D" w:rsidRPr="00FB517D">
        <w:rPr>
          <w:b/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4.1 Учебные и методические материалы, размещаемые на официальном сайте Учреждения, находятся в открытом доступе.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групповых, методического кабинета.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 xml:space="preserve">4.3. Выдача педагогическим работникам во временное пользование учебных и методических материалов, входящих в оснащение групповых, методического кабинета, осуществляется </w:t>
      </w:r>
      <w:r w:rsidR="00FB517D">
        <w:rPr>
          <w:color w:val="000000"/>
          <w:sz w:val="28"/>
          <w:szCs w:val="28"/>
        </w:rPr>
        <w:t>старшим воспитателем</w:t>
      </w:r>
      <w:r w:rsidRPr="00BF0C29">
        <w:rPr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 xml:space="preserve">4.4. Срок, на который выдаются учебные и методические материалы, определяется </w:t>
      </w:r>
      <w:r w:rsidR="00FB517D">
        <w:rPr>
          <w:color w:val="000000"/>
          <w:sz w:val="28"/>
          <w:szCs w:val="28"/>
        </w:rPr>
        <w:t>старшим воспитателем</w:t>
      </w:r>
      <w:r w:rsidRPr="00BF0C29">
        <w:rPr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4.5. При получении учебных и методических материалов на электронных носителях, подлежащих возврату, педагогическим работникам не разрешается стират</w:t>
      </w:r>
      <w:r w:rsidR="00FB517D">
        <w:rPr>
          <w:color w:val="000000"/>
          <w:sz w:val="28"/>
          <w:szCs w:val="28"/>
        </w:rPr>
        <w:t>ь или менять на них информацию.</w:t>
      </w:r>
    </w:p>
    <w:p w:rsidR="0054678C" w:rsidRPr="00FB517D" w:rsidRDefault="0054678C" w:rsidP="00BF0C29">
      <w:pPr>
        <w:pStyle w:val="ad"/>
        <w:jc w:val="both"/>
        <w:rPr>
          <w:b/>
          <w:color w:val="000000"/>
          <w:sz w:val="28"/>
          <w:szCs w:val="28"/>
        </w:rPr>
      </w:pPr>
      <w:r w:rsidRPr="00FB517D">
        <w:rPr>
          <w:b/>
          <w:color w:val="000000"/>
          <w:sz w:val="28"/>
          <w:szCs w:val="28"/>
        </w:rPr>
        <w:t>5. Доступ к материально-техническим средствам обеспечения образовательной деятельности</w:t>
      </w:r>
      <w:r w:rsidR="00FB517D">
        <w:rPr>
          <w:b/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5.1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-  без ограничения к спортивному и музыкальному  залам и иным помещениям и местам проведения занятий во время, определенное в расписании занятий;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-  спортивному и музыкальному  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5.2. 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5.3.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5.4.  Для распечатывания учебных и методических материалов педагогические работники имеют право пользоваться принтером.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</w:t>
      </w:r>
      <w:r w:rsidR="00FB517D">
        <w:rPr>
          <w:color w:val="000000"/>
          <w:sz w:val="28"/>
          <w:szCs w:val="28"/>
        </w:rPr>
        <w:t>5</w:t>
      </w:r>
      <w:r w:rsidRPr="00BF0C29">
        <w:rPr>
          <w:color w:val="000000"/>
          <w:sz w:val="28"/>
          <w:szCs w:val="28"/>
        </w:rPr>
        <w:t>. 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81AEA" w:rsidRPr="00FB517D" w:rsidRDefault="00B81AEA" w:rsidP="00BF0C29">
      <w:pPr>
        <w:pStyle w:val="ad"/>
        <w:jc w:val="both"/>
        <w:rPr>
          <w:b/>
          <w:sz w:val="28"/>
          <w:szCs w:val="28"/>
        </w:rPr>
      </w:pPr>
      <w:r w:rsidRPr="00FB517D">
        <w:rPr>
          <w:b/>
          <w:sz w:val="28"/>
          <w:szCs w:val="28"/>
        </w:rPr>
        <w:t>6. Заключительные положения</w:t>
      </w:r>
      <w:r w:rsidR="00FB517D">
        <w:rPr>
          <w:b/>
          <w:sz w:val="28"/>
          <w:szCs w:val="28"/>
        </w:rPr>
        <w:t>.</w:t>
      </w:r>
    </w:p>
    <w:p w:rsidR="00B81AEA" w:rsidRPr="00BF0C29" w:rsidRDefault="00B81AEA" w:rsidP="00BF0C29">
      <w:pPr>
        <w:pStyle w:val="ad"/>
        <w:jc w:val="both"/>
        <w:rPr>
          <w:sz w:val="28"/>
          <w:szCs w:val="28"/>
        </w:rPr>
      </w:pPr>
      <w:r w:rsidRPr="00BF0C29">
        <w:rPr>
          <w:sz w:val="28"/>
          <w:szCs w:val="28"/>
        </w:rPr>
        <w:t xml:space="preserve">6.1. Срок действия положения не ограничен. </w:t>
      </w:r>
    </w:p>
    <w:p w:rsidR="00B81AEA" w:rsidRPr="00BF0C29" w:rsidRDefault="00B81AEA" w:rsidP="00BF0C29">
      <w:pPr>
        <w:pStyle w:val="ad"/>
        <w:jc w:val="both"/>
        <w:rPr>
          <w:sz w:val="28"/>
          <w:szCs w:val="28"/>
        </w:rPr>
      </w:pPr>
      <w:r w:rsidRPr="00BF0C29">
        <w:rPr>
          <w:sz w:val="28"/>
          <w:szCs w:val="28"/>
        </w:rPr>
        <w:lastRenderedPageBreak/>
        <w:t>6.2. При изменении законодательства в акт вносятся изменения в установленном законом порядке.</w:t>
      </w:r>
    </w:p>
    <w:p w:rsidR="00B81AEA" w:rsidRPr="00BF0C29" w:rsidRDefault="00B81AEA" w:rsidP="00BF0C29">
      <w:pPr>
        <w:pStyle w:val="ad"/>
        <w:jc w:val="both"/>
        <w:rPr>
          <w:sz w:val="28"/>
          <w:szCs w:val="28"/>
        </w:rPr>
      </w:pPr>
    </w:p>
    <w:sectPr w:rsidR="00B81AEA" w:rsidRPr="00BF0C29" w:rsidSect="009D4F17">
      <w:footerReference w:type="default" r:id="rId8"/>
      <w:pgSz w:w="11906" w:h="16838"/>
      <w:pgMar w:top="1418" w:right="707" w:bottom="567" w:left="1134" w:header="708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437" w:rsidRDefault="000F1437" w:rsidP="00B81AEA">
      <w:r>
        <w:separator/>
      </w:r>
    </w:p>
  </w:endnote>
  <w:endnote w:type="continuationSeparator" w:id="0">
    <w:p w:rsidR="000F1437" w:rsidRDefault="000F1437" w:rsidP="00B8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C29" w:rsidRDefault="00AF6CC1">
    <w:pPr>
      <w:pStyle w:val="a8"/>
      <w:jc w:val="right"/>
    </w:pPr>
    <w:r>
      <w:fldChar w:fldCharType="begin"/>
    </w:r>
    <w:r w:rsidR="00BF0C29">
      <w:instrText>PAGE   \* MERGEFORMAT</w:instrText>
    </w:r>
    <w:r>
      <w:fldChar w:fldCharType="separate"/>
    </w:r>
    <w:r w:rsidR="009D4F17">
      <w:rPr>
        <w:noProof/>
      </w:rPr>
      <w:t>1</w:t>
    </w:r>
    <w:r>
      <w:fldChar w:fldCharType="end"/>
    </w:r>
  </w:p>
  <w:p w:rsidR="00B81AEA" w:rsidRDefault="00B81A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437" w:rsidRDefault="000F1437" w:rsidP="00B81AEA">
      <w:r>
        <w:separator/>
      </w:r>
    </w:p>
  </w:footnote>
  <w:footnote w:type="continuationSeparator" w:id="0">
    <w:p w:rsidR="000F1437" w:rsidRDefault="000F1437" w:rsidP="00B81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642C1B"/>
    <w:multiLevelType w:val="multilevel"/>
    <w:tmpl w:val="42CC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C55"/>
    <w:rsid w:val="000229F8"/>
    <w:rsid w:val="000F1437"/>
    <w:rsid w:val="00192C55"/>
    <w:rsid w:val="003665EC"/>
    <w:rsid w:val="00367317"/>
    <w:rsid w:val="00394387"/>
    <w:rsid w:val="003D080A"/>
    <w:rsid w:val="004A14DC"/>
    <w:rsid w:val="0054678C"/>
    <w:rsid w:val="006023A4"/>
    <w:rsid w:val="00690540"/>
    <w:rsid w:val="006D2271"/>
    <w:rsid w:val="006E09DB"/>
    <w:rsid w:val="006F5B03"/>
    <w:rsid w:val="00764192"/>
    <w:rsid w:val="00791BAB"/>
    <w:rsid w:val="007C40B9"/>
    <w:rsid w:val="008727D0"/>
    <w:rsid w:val="00902C3C"/>
    <w:rsid w:val="009D4F17"/>
    <w:rsid w:val="00AF6CC1"/>
    <w:rsid w:val="00B65006"/>
    <w:rsid w:val="00B727EE"/>
    <w:rsid w:val="00B81AEA"/>
    <w:rsid w:val="00BC4874"/>
    <w:rsid w:val="00BD06AC"/>
    <w:rsid w:val="00BD11AC"/>
    <w:rsid w:val="00BF0C29"/>
    <w:rsid w:val="00CE3F3F"/>
    <w:rsid w:val="00CF23AB"/>
    <w:rsid w:val="00D85090"/>
    <w:rsid w:val="00EC381C"/>
    <w:rsid w:val="00EC7267"/>
    <w:rsid w:val="00EF7A5D"/>
    <w:rsid w:val="00FB1BF9"/>
    <w:rsid w:val="00FB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3ECB1-4CD0-411A-9884-1CAE6445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C5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2C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192C55"/>
    <w:rPr>
      <w:sz w:val="24"/>
      <w:szCs w:val="24"/>
    </w:rPr>
  </w:style>
  <w:style w:type="character" w:styleId="a5">
    <w:name w:val="Strong"/>
    <w:uiPriority w:val="22"/>
    <w:qFormat/>
    <w:rsid w:val="00192C55"/>
    <w:rPr>
      <w:b/>
      <w:bCs/>
    </w:rPr>
  </w:style>
  <w:style w:type="paragraph" w:styleId="a6">
    <w:name w:val="header"/>
    <w:basedOn w:val="a"/>
    <w:link w:val="a7"/>
    <w:uiPriority w:val="99"/>
    <w:unhideWhenUsed/>
    <w:rsid w:val="00B81A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AEA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B81A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1AEA"/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B81A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1AEA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BF0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BF0C2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5</cp:revision>
  <cp:lastPrinted>2014-06-02T09:14:00Z</cp:lastPrinted>
  <dcterms:created xsi:type="dcterms:W3CDTF">2018-01-29T06:41:00Z</dcterms:created>
  <dcterms:modified xsi:type="dcterms:W3CDTF">2018-02-15T07:32:00Z</dcterms:modified>
</cp:coreProperties>
</file>