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2"/>
      </w:tblGrid>
      <w:tr w:rsidR="00087674" w:rsidRPr="00087674" w:rsidTr="00087674">
        <w:trPr>
          <w:tblCellSpacing w:w="0" w:type="dxa"/>
        </w:trPr>
        <w:tc>
          <w:tcPr>
            <w:tcW w:w="0" w:type="auto"/>
            <w:vAlign w:val="center"/>
            <w:hideMark/>
          </w:tcPr>
          <w:p w:rsidR="00087674" w:rsidRPr="00087674" w:rsidRDefault="00087674" w:rsidP="00087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7333D" w:rsidRPr="00087674" w:rsidRDefault="00A7333D" w:rsidP="00A7333D">
      <w:pPr>
        <w:spacing w:before="100" w:before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1127" w:rsidRDefault="00261127" w:rsidP="00A7333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261127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ru-RU"/>
        </w:rPr>
        <w:drawing>
          <wp:inline distT="0" distB="0" distL="0" distR="0">
            <wp:extent cx="5940425" cy="2703918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127" w:rsidRDefault="00261127" w:rsidP="00A7333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087674" w:rsidRPr="00A7333D" w:rsidRDefault="00261127" w:rsidP="00A7333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                                                         </w:t>
      </w:r>
      <w:bookmarkStart w:id="0" w:name="_GoBack"/>
      <w:bookmarkEnd w:id="0"/>
      <w:r w:rsidR="00087674" w:rsidRPr="00E559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Общие положения</w:t>
      </w:r>
    </w:p>
    <w:p w:rsidR="00087674" w:rsidRPr="00E5591B" w:rsidRDefault="00087674" w:rsidP="00E559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 1.1. Настоящие Положение об организации питания воспитанников (далее Положение) Муниципального</w:t>
      </w:r>
      <w:r w:rsidR="00A73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казенного</w:t>
      </w: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образовательного учреждения «Детский сад</w:t>
      </w:r>
      <w:r w:rsidR="009F1808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A7333D">
        <w:rPr>
          <w:rFonts w:ascii="Times New Roman" w:eastAsia="Times New Roman" w:hAnsi="Times New Roman" w:cs="Times New Roman"/>
          <w:sz w:val="28"/>
          <w:szCs w:val="28"/>
          <w:lang w:eastAsia="ru-RU"/>
        </w:rPr>
        <w:t>2 с. Алходжакент</w:t>
      </w: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73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ДОУ) разработано на основании Постановления Главного государственного санитарного врача Российской Федерации от 15 мая 2013 г. N 26 г. Москва </w:t>
      </w:r>
      <w:r w:rsidR="002E46FD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СанПиН 2.4.1.3049-13 </w:t>
      </w:r>
      <w:r w:rsidR="00CF0EB4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Санитарно эпидемиологические требования к устройству, содержанию и организации режима работы дошкольных образовательных организаций</w:t>
      </w:r>
      <w:r w:rsidR="00CF0EB4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», Федеральн</w:t>
      </w:r>
      <w:r w:rsidR="00B943AC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CF0EB4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</w:t>
      </w:r>
      <w:r w:rsidR="00B943AC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F0EB4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Российской Федерации от 29 декабря 2012 г. № 273-ФЗ «Об образовании в Российской Федерации», Устав</w:t>
      </w:r>
      <w:r w:rsidR="00B943AC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F0EB4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ДОУ.</w:t>
      </w:r>
    </w:p>
    <w:p w:rsidR="00087674" w:rsidRPr="00E5591B" w:rsidRDefault="00087674" w:rsidP="00E559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В соответствии с Федеральным законом Российской Федерации от 29 декабря 2012 г. № 273-ФЗ «Об образовании в Российской Федерации», Уставом ДОУ ответственность за организацию питания несет заведующий. </w:t>
      </w:r>
    </w:p>
    <w:p w:rsidR="009F1808" w:rsidRPr="00E5591B" w:rsidRDefault="00087674" w:rsidP="00E559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  Положение определяет порядок и условия организации питания детей дошкольного возраста (в возрасте от </w:t>
      </w:r>
      <w:r w:rsidR="008C3460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1,5</w:t>
      </w: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7 лет) в ДОУ, реализующего общеобразовательную программу дошкольного образования, требования к качественному и количественному составу рациона питания детей дошкольного возраста, принципам и методике его формирования. </w:t>
      </w:r>
    </w:p>
    <w:p w:rsidR="00087674" w:rsidRPr="00E5591B" w:rsidRDefault="00087674" w:rsidP="00E559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Положение определяет деятельность должностных лиц, работающих в ДОУ (заведующего, </w:t>
      </w:r>
      <w:r w:rsidR="008C3460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повара, исполняющего обязанности </w:t>
      </w: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шеф-повара, повара, старшей медсестры, заведующего </w:t>
      </w:r>
      <w:r w:rsidR="008C3460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хозяйством</w:t>
      </w: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кладовщика, воспитателя, младшего воспитателя, </w:t>
      </w:r>
      <w:r w:rsidR="008C3460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подсобного рабочего</w:t>
      </w: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): </w:t>
      </w:r>
    </w:p>
    <w:p w:rsidR="00087674" w:rsidRPr="00E5591B" w:rsidRDefault="009F1808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87674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формированию рационов питания детей дошкольного возраста в соответствии с принципами здорового питания, </w:t>
      </w:r>
    </w:p>
    <w:p w:rsidR="00087674" w:rsidRPr="00E5591B" w:rsidRDefault="009F1808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87674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производства и реализации ку</w:t>
      </w: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линарной продукции на пищеблоке</w:t>
      </w:r>
      <w:r w:rsidR="00087674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ДОУ, </w:t>
      </w:r>
    </w:p>
    <w:p w:rsidR="00087674" w:rsidRPr="00E5591B" w:rsidRDefault="009F1808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организации</w:t>
      </w:r>
      <w:r w:rsidR="00087674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хранения пищевых продуктов,</w:t>
      </w:r>
    </w:p>
    <w:p w:rsidR="00087674" w:rsidRPr="00E5591B" w:rsidRDefault="009F1808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87674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организации приема пищи детьми, </w:t>
      </w:r>
    </w:p>
    <w:p w:rsidR="00087674" w:rsidRPr="00E5591B" w:rsidRDefault="009F1808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87674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контроля за питанием детей в ДОУ</w:t>
      </w:r>
      <w:r w:rsidR="008C3460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87674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87674" w:rsidRPr="00E5591B" w:rsidRDefault="00087674" w:rsidP="00A7333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2. Организация  питания на пищеблоке</w:t>
      </w:r>
      <w:r w:rsidR="008C3460" w:rsidRPr="00E559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087674" w:rsidRPr="00E5591B" w:rsidRDefault="00087674" w:rsidP="00A7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Воспитанники ДОУ получают </w:t>
      </w:r>
      <w:r w:rsidR="008C3460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четырёхразовое</w:t>
      </w: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питание: завтрак, второй завтрак, обед, </w:t>
      </w:r>
      <w:r w:rsidR="008C3460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уплотнённый полдник</w:t>
      </w:r>
      <w:r w:rsidR="009F1808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7674" w:rsidRPr="00E5591B" w:rsidRDefault="00087674" w:rsidP="00A7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Объем пищи и выход блюд должны строго соответство</w:t>
      </w: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вать возрасту ребенка.</w:t>
      </w:r>
    </w:p>
    <w:p w:rsidR="00DF28C9" w:rsidRPr="00E5591B" w:rsidRDefault="00087674" w:rsidP="00A7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2.3. Питание в ДОУ осуществляется в соответствии с примерным 10-дневным меню, разработанным на основе физиологических потребностей в пищевых веществах и норм питания детей дошкольного возраста</w:t>
      </w:r>
      <w:r w:rsidR="009F1808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утвержденного заведующим  ДОУ и согласованным с </w:t>
      </w:r>
      <w:r w:rsidR="008C3460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общим родительским собранием</w:t>
      </w:r>
      <w:r w:rsidR="009F1808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C3460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Примерное 10-дневное меню разрабатывается на два периода: </w:t>
      </w:r>
      <w:r w:rsidR="00192FBF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летне</w:t>
      </w:r>
      <w:r w:rsidR="008C3460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осенний период и </w:t>
      </w:r>
      <w:r w:rsidR="00192FBF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зимне</w:t>
      </w:r>
      <w:r w:rsidR="008C3460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- весенний период.</w:t>
      </w:r>
      <w:r w:rsidR="00DF28C9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детей в возрасте от 1,5 до 3 лет и от 3 до 7 лет меню – требование составляется отдельно. При этом  учитываются:</w:t>
      </w:r>
    </w:p>
    <w:p w:rsidR="00DF28C9" w:rsidRPr="00E5591B" w:rsidRDefault="00DF28C9" w:rsidP="00A7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— среднесуточный набор продуктов для каждой возрастной группы;</w:t>
      </w:r>
    </w:p>
    <w:p w:rsidR="00DF28C9" w:rsidRPr="00E5591B" w:rsidRDefault="00DF28C9" w:rsidP="00A7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— объем блюд для этих групп;</w:t>
      </w:r>
    </w:p>
    <w:p w:rsidR="00DF28C9" w:rsidRPr="00E5591B" w:rsidRDefault="00DF28C9" w:rsidP="00A7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— нормы физиологических потребностей;</w:t>
      </w:r>
    </w:p>
    <w:p w:rsidR="00DF28C9" w:rsidRPr="00E5591B" w:rsidRDefault="00DF28C9" w:rsidP="00A7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— нормы потерь при холодной и тепловой обработки продуктов;</w:t>
      </w:r>
    </w:p>
    <w:p w:rsidR="00DF28C9" w:rsidRPr="00E5591B" w:rsidRDefault="00DF28C9" w:rsidP="00A7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выход готовых блюд;</w:t>
      </w:r>
    </w:p>
    <w:p w:rsidR="00DF28C9" w:rsidRPr="00E5591B" w:rsidRDefault="00DF28C9" w:rsidP="00A7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— нормы взаимозаменяемости продуктов при приготовлении блюд;</w:t>
      </w:r>
    </w:p>
    <w:p w:rsidR="00DF28C9" w:rsidRPr="00E5591B" w:rsidRDefault="00DF28C9" w:rsidP="00A7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— данные о химическом составе блюд;</w:t>
      </w:r>
    </w:p>
    <w:p w:rsidR="00DF28C9" w:rsidRPr="00E5591B" w:rsidRDefault="00DF28C9" w:rsidP="00A7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— требования Роспотребнадзора  в отношении запрещенных продуктов и блюд, использование которых может стать причиной возникновения желудочно-кишечного заболевания, отравления;</w:t>
      </w:r>
    </w:p>
    <w:p w:rsidR="00087674" w:rsidRDefault="00DF28C9" w:rsidP="00A7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— сведениями о стоимости и наличии продуктов.</w:t>
      </w:r>
    </w:p>
    <w:p w:rsidR="00FC5A6B" w:rsidRPr="00E5591B" w:rsidRDefault="00FC5A6B" w:rsidP="00A7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составлении примерного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10-дневного </w:t>
      </w: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меню следует руководствоваться распределением энергетической ценности (калорийности) суточного рациона по отдельным приемам пищи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7674" w:rsidRPr="00E5591B" w:rsidRDefault="00087674" w:rsidP="00A7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2.4. На основе примерн</w:t>
      </w:r>
      <w:r w:rsidR="00DD1A53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 10-дневного меню ежедневно </w:t>
      </w: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составляется меню-требование, которое утверждается заведующим ДОУ.</w:t>
      </w:r>
    </w:p>
    <w:p w:rsidR="00087674" w:rsidRPr="00E5591B" w:rsidRDefault="00087674" w:rsidP="00A7333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2.5. Меню-требование является основным документом для приготовления пищи на пи</w:t>
      </w: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щеблоке.</w:t>
      </w:r>
    </w:p>
    <w:p w:rsidR="00087674" w:rsidRPr="00E5591B" w:rsidRDefault="00087674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2.6. Вносить изменения в утвержденное  меню-раскладку, без согласования с заведующим ДОУ запрещается.</w:t>
      </w:r>
    </w:p>
    <w:p w:rsidR="00087674" w:rsidRPr="00E5591B" w:rsidRDefault="00087674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2.7. При необходимости внесения изменения в меню /несвоевременный завоз продуктов, недоброкачественность продукта/ </w:t>
      </w:r>
      <w:r w:rsidR="00DD1A53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поваром, исполняющего обязанности </w:t>
      </w: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шеф-повар</w:t>
      </w:r>
      <w:r w:rsidR="00DD1A53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составляется объяснительная с указанием причины. В меню-раскладку вносятся изменения, которые заверяются подписью заведующего. Исправления в меню-раскладке не допускаются.</w:t>
      </w:r>
    </w:p>
    <w:p w:rsidR="00087674" w:rsidRPr="00E5591B" w:rsidRDefault="00087674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2.8. Для обеспечения преемственности питания родителей информируют  об ассортименте питания ребенка, вывешивая меню на раздаче, в </w:t>
      </w:r>
      <w:r w:rsidR="00DD1A53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уголке для родителей в</w:t>
      </w: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</w:t>
      </w:r>
      <w:r w:rsidR="00DD1A53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указанием полного наименования блюд, их выхода, стоимости дневного рациона. </w:t>
      </w:r>
    </w:p>
    <w:p w:rsidR="00087674" w:rsidRPr="00E5591B" w:rsidRDefault="00087674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2.9.  Объем приготовленной пищи должен соответствовать ко</w:t>
      </w: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личеству детей и объему разовых порций.</w:t>
      </w:r>
      <w:r w:rsidR="00981DF5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Пища подается теплой – температура первых и вторых блюд + 50-60°</w:t>
      </w:r>
    </w:p>
    <w:p w:rsidR="008601E4" w:rsidRDefault="00087674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2.10.  </w:t>
      </w:r>
      <w:r w:rsidR="008601E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Выдача готовой пищи разрешается только после проведения контроля бракеражной комиссией в составе не менее 3 человек. Результаты контроля регистрируются в журнале бракеража готовой кулинарной продукции.</w:t>
      </w:r>
    </w:p>
    <w:p w:rsidR="008601E4" w:rsidRDefault="00087674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2.11. В целя</w:t>
      </w:r>
      <w:r w:rsidR="008601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профилактики гиповитаминозов </w:t>
      </w: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осуществляется  С</w:t>
      </w:r>
      <w:r w:rsidR="00CB306E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витаминизация </w:t>
      </w:r>
      <w:r w:rsidRPr="00E559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блюда.</w:t>
      </w:r>
      <w:r w:rsidR="008601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Витаминизация блюд проводится с учетом состояния здоровья детей, под контролем медицинского работника и при обязательном информировании родителей о проведении витаминизации.</w:t>
      </w:r>
    </w:p>
    <w:p w:rsidR="008601E4" w:rsidRDefault="008601E4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приготовления витаминизированных напитков должна соответствовать технологии указанной изготовителем в соответствии с инструкцией и удостоверением о государственной регистрации. Витаминизированные напитки готовят непосредственно перед раздачей.</w:t>
      </w:r>
    </w:p>
    <w:p w:rsidR="008601E4" w:rsidRDefault="008601E4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отсутствии в рационе питания витаминизированных напитков проводится искусственная С-витаминизация. Искусственная С-витаминизация в дошкольных образовательных организациях (группах) осуществляется из расчета для детей от 1 - 3 лет - 35 мг, для детей 3-6 лет - 50,0 мг на порцию.</w:t>
      </w:r>
    </w:p>
    <w:p w:rsidR="008601E4" w:rsidRDefault="008601E4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Препараты витаминов вводят в третье блюдо (компот или кисель) после его охлаждения до температуры 15 С (для компота) и 35 С (для киселя) непосредственно перед реализацией.</w:t>
      </w:r>
    </w:p>
    <w:p w:rsidR="008601E4" w:rsidRDefault="008601E4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Витаминизированные блюда не подогреваются. Витаминизация блюд проводится под контролем медицинского работника (при его отсутствии иным ответственным лицом).</w:t>
      </w:r>
    </w:p>
    <w:p w:rsidR="008601E4" w:rsidRDefault="008601E4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о витаминизации блюд заносятся медицинским работником в журнал проведения витаминизации третьих и сладких блюд, который храниться один год.</w:t>
      </w:r>
    </w:p>
    <w:p w:rsidR="00087674" w:rsidRPr="00E5591B" w:rsidRDefault="00087674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DF5" w:rsidRDefault="00981DF5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2.12. Оборудование и содержание пищеблока должны соответствовать санитарным правилам и нормативам к организации питания в дошкольных образовательных учреждениях.</w:t>
      </w:r>
    </w:p>
    <w:p w:rsidR="00FC5A6B" w:rsidRDefault="00FC5A6B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2.13. </w:t>
      </w: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питания детей по отдельным приемам пищи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943"/>
        <w:gridCol w:w="3686"/>
      </w:tblGrid>
      <w:tr w:rsidR="00FC5A6B" w:rsidTr="00FC5A6B">
        <w:tc>
          <w:tcPr>
            <w:tcW w:w="2943" w:type="dxa"/>
          </w:tcPr>
          <w:p w:rsidR="00FC5A6B" w:rsidRDefault="00FC5A6B" w:rsidP="00A7333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 приёма пищи</w:t>
            </w:r>
          </w:p>
        </w:tc>
        <w:tc>
          <w:tcPr>
            <w:tcW w:w="3686" w:type="dxa"/>
          </w:tcPr>
          <w:p w:rsidR="00FC5A6B" w:rsidRDefault="00FC5A6B" w:rsidP="00A7333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Режим питания детей</w:t>
            </w:r>
          </w:p>
        </w:tc>
      </w:tr>
      <w:tr w:rsidR="00FC5A6B" w:rsidTr="00FC5A6B">
        <w:tc>
          <w:tcPr>
            <w:tcW w:w="2943" w:type="dxa"/>
          </w:tcPr>
          <w:p w:rsidR="00FC5A6B" w:rsidRDefault="00FC5A6B" w:rsidP="00A7333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08.30 – 09.30</w:t>
            </w:r>
          </w:p>
        </w:tc>
        <w:tc>
          <w:tcPr>
            <w:tcW w:w="3686" w:type="dxa"/>
          </w:tcPr>
          <w:p w:rsidR="00FC5A6B" w:rsidRDefault="00FC5A6B" w:rsidP="00A7333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Завтрак</w:t>
            </w:r>
          </w:p>
        </w:tc>
      </w:tr>
      <w:tr w:rsidR="00FC5A6B" w:rsidTr="00FC5A6B">
        <w:tc>
          <w:tcPr>
            <w:tcW w:w="2943" w:type="dxa"/>
          </w:tcPr>
          <w:p w:rsidR="00FC5A6B" w:rsidRDefault="00FC5A6B" w:rsidP="00A7333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10.30 -11.00</w:t>
            </w:r>
          </w:p>
        </w:tc>
        <w:tc>
          <w:tcPr>
            <w:tcW w:w="3686" w:type="dxa"/>
          </w:tcPr>
          <w:p w:rsidR="00FC5A6B" w:rsidRDefault="00FC5A6B" w:rsidP="00A7333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Второй завтрак</w:t>
            </w:r>
          </w:p>
        </w:tc>
      </w:tr>
      <w:tr w:rsidR="00FC5A6B" w:rsidTr="00FC5A6B">
        <w:tc>
          <w:tcPr>
            <w:tcW w:w="2943" w:type="dxa"/>
          </w:tcPr>
          <w:p w:rsidR="00FC5A6B" w:rsidRDefault="00FC5A6B" w:rsidP="00A7333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12.00- 13.00</w:t>
            </w:r>
          </w:p>
        </w:tc>
        <w:tc>
          <w:tcPr>
            <w:tcW w:w="3686" w:type="dxa"/>
          </w:tcPr>
          <w:p w:rsidR="00FC5A6B" w:rsidRDefault="00FC5A6B" w:rsidP="00A7333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Обед</w:t>
            </w:r>
          </w:p>
        </w:tc>
      </w:tr>
      <w:tr w:rsidR="00FC5A6B" w:rsidTr="00FC5A6B">
        <w:tc>
          <w:tcPr>
            <w:tcW w:w="2943" w:type="dxa"/>
          </w:tcPr>
          <w:p w:rsidR="00FC5A6B" w:rsidRDefault="00FC5A6B" w:rsidP="00A7333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15.30 – 16.00</w:t>
            </w:r>
          </w:p>
        </w:tc>
        <w:tc>
          <w:tcPr>
            <w:tcW w:w="3686" w:type="dxa"/>
          </w:tcPr>
          <w:p w:rsidR="00FC5A6B" w:rsidRDefault="00FC5A6B" w:rsidP="00A7333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полдник</w:t>
            </w:r>
          </w:p>
        </w:tc>
      </w:tr>
    </w:tbl>
    <w:p w:rsidR="00087674" w:rsidRPr="00E5591B" w:rsidRDefault="00087674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  Организация питания детей в группе</w:t>
      </w:r>
      <w:r w:rsidR="002E46FD" w:rsidRPr="00E559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087674" w:rsidRPr="00E5591B" w:rsidRDefault="00087674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3.1.  Работа по организации питания детей в группе  осуществляется под руководством воспитателя и заключается:</w:t>
      </w:r>
    </w:p>
    <w:p w:rsidR="00087674" w:rsidRPr="00E5591B" w:rsidRDefault="00087674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- в создании безопасных условий при подготовке и во время приема пищи;</w:t>
      </w:r>
    </w:p>
    <w:p w:rsidR="00087674" w:rsidRPr="00E5591B" w:rsidRDefault="00087674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- в формировании культурно-гигиенических навыков во время приема пищи детьми.</w:t>
      </w:r>
    </w:p>
    <w:p w:rsidR="00087674" w:rsidRPr="00E5591B" w:rsidRDefault="00087674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Привлекать детей к получению пищи с пищеблока категорически запрещается.</w:t>
      </w:r>
    </w:p>
    <w:p w:rsidR="00087674" w:rsidRPr="00E5591B" w:rsidRDefault="00087674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П</w:t>
      </w:r>
      <w:r w:rsidR="00CB306E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 раздачей пищи детям</w:t>
      </w:r>
      <w:r w:rsidR="00CB306E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младший воспитатель обязан:  </w:t>
      </w:r>
    </w:p>
    <w:p w:rsidR="00087674" w:rsidRPr="00E5591B" w:rsidRDefault="00087674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- промыть столы горячей водой с мылом;</w:t>
      </w:r>
    </w:p>
    <w:p w:rsidR="00087674" w:rsidRPr="00E5591B" w:rsidRDefault="00087674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- тщательно вымыть руки;</w:t>
      </w:r>
    </w:p>
    <w:p w:rsidR="00087674" w:rsidRPr="00E5591B" w:rsidRDefault="00087674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- надеть специальную одежду для получения и раздачи пищи;</w:t>
      </w:r>
    </w:p>
    <w:p w:rsidR="00087674" w:rsidRPr="00E5591B" w:rsidRDefault="00087674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- проветрить помещение;</w:t>
      </w:r>
    </w:p>
    <w:p w:rsidR="00087674" w:rsidRPr="00E5591B" w:rsidRDefault="00087674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- сервировать столы в соответствии с приемом пищи.</w:t>
      </w:r>
    </w:p>
    <w:p w:rsidR="00087674" w:rsidRPr="00E5591B" w:rsidRDefault="00087674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3.4.  К сервировке столов могут привлекаться дети с 3 лет.</w:t>
      </w:r>
    </w:p>
    <w:p w:rsidR="00087674" w:rsidRPr="00E5591B" w:rsidRDefault="00087674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3.5. С целью формирования трудовых навыков и воспитания самостоятельности во время дежурства по столовой воспитателю необходимо сочетать работу </w:t>
      </w: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дежурных и каждого ребенка (например: салфетницы собирают дежурные, а тарелки за собой  убирают дети).  </w:t>
      </w:r>
    </w:p>
    <w:p w:rsidR="00087674" w:rsidRPr="00E5591B" w:rsidRDefault="00087674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3.6. Во время раздачи пищи категорически запрещается нахождение детей в обеденной зоне.</w:t>
      </w:r>
    </w:p>
    <w:p w:rsidR="00087674" w:rsidRPr="00E5591B" w:rsidRDefault="00087674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3.7. Подача блюд и прием пищи в обед осуществляется в следующем порядке:</w:t>
      </w:r>
    </w:p>
    <w:p w:rsidR="00087674" w:rsidRPr="00E5591B" w:rsidRDefault="00087674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 -  во время сервировки столов на столы ставятся хлебницы с хлебом;</w:t>
      </w:r>
    </w:p>
    <w:p w:rsidR="00087674" w:rsidRPr="00E5591B" w:rsidRDefault="00087674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 - разливают </w:t>
      </w:r>
      <w:r w:rsidRPr="00E559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блюдо;</w:t>
      </w:r>
    </w:p>
    <w:p w:rsidR="00087674" w:rsidRPr="00E5591B" w:rsidRDefault="00087674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  - подается первое блюдо;</w:t>
      </w:r>
    </w:p>
    <w:p w:rsidR="00087674" w:rsidRPr="00E5591B" w:rsidRDefault="00087674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- дети рассаживаются за столы и начинают прием пищи.</w:t>
      </w:r>
    </w:p>
    <w:p w:rsidR="00087674" w:rsidRPr="00E5591B" w:rsidRDefault="00087674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    - дети приступают к  приему первого блюда;</w:t>
      </w:r>
    </w:p>
    <w:p w:rsidR="00087674" w:rsidRPr="00E5591B" w:rsidRDefault="00087674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- по окончании, младший воспитатель убирает со столов тарелки из-под первого;</w:t>
      </w:r>
    </w:p>
    <w:p w:rsidR="00087674" w:rsidRPr="00E5591B" w:rsidRDefault="00087674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 - подается второе блюдо; </w:t>
      </w:r>
    </w:p>
    <w:p w:rsidR="00087674" w:rsidRPr="00E5591B" w:rsidRDefault="00087674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- прием пищи  заканчивается приемом третьего блюда.</w:t>
      </w:r>
    </w:p>
    <w:p w:rsidR="00087674" w:rsidRPr="00E5591B" w:rsidRDefault="00087674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3.8. Прием пищи педагогом и детьми может осуществляться одновременно.</w:t>
      </w:r>
    </w:p>
    <w:p w:rsidR="00087674" w:rsidRPr="00E5591B" w:rsidRDefault="00087674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Порядок учета питания, поступления и контроля денежных средств</w:t>
      </w:r>
    </w:p>
    <w:p w:rsidR="00087674" w:rsidRPr="00E5591B" w:rsidRDefault="00087674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продукты питания</w:t>
      </w:r>
      <w:r w:rsidR="002E46FD" w:rsidRPr="00E559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87674" w:rsidRPr="00E5591B" w:rsidRDefault="00087674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4.1.  К началу учебного года заведующим ДОУ издается приказ о  назначении ответственного за питание,  определяются его функциональные обязанности.</w:t>
      </w:r>
    </w:p>
    <w:p w:rsidR="00087674" w:rsidRPr="00E5591B" w:rsidRDefault="00087674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Ежедневн</w:t>
      </w:r>
      <w:r w:rsidR="00DD1A53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составляется меню-раскладка</w:t>
      </w: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. Меню составляется на основании списков присутствующих детей, которые ежедневно, с 8.00 до 9.00 утра, подают педагоги.</w:t>
      </w:r>
    </w:p>
    <w:p w:rsidR="00087674" w:rsidRPr="00E5591B" w:rsidRDefault="00087674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4.3.  На следующий день, в 8.00, воспитатели подают сведения о фактическом присутствии воспитанников в группе ответственному за питание, который оформляет заявку и передает ее на пищеблок.       </w:t>
      </w:r>
    </w:p>
    <w:p w:rsidR="00087674" w:rsidRPr="00E5591B" w:rsidRDefault="00087674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4.4. В случае снижения численности детей, если закладка продуктов для приготовления завтрака произошла, порции отпускаются другим детям, как дополнительное питание, главным образом детям старшего дошкольного и младшего дошкольного возраста в виде увеличения нормы блюда.</w:t>
      </w:r>
    </w:p>
    <w:p w:rsidR="00087674" w:rsidRPr="00E5591B" w:rsidRDefault="00087674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4.5. Выдача неиспользованных порций в виде дополнительного питания или увеличения выхода блюд оформляется членами бракеражной комиссии соответствующим актом.</w:t>
      </w:r>
    </w:p>
    <w:p w:rsidR="00CB306E" w:rsidRPr="00E5591B" w:rsidRDefault="00087674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4.6. Возврат продуктов, выписанных по меню для приготовления обеда, не производится, если они прошли кулинарную обработку в соответствии с технологией приготовления детского питания</w:t>
      </w:r>
    </w:p>
    <w:p w:rsidR="00CB306E" w:rsidRPr="00E5591B" w:rsidRDefault="00CB306E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87674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87674" w:rsidRPr="00E5591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мясо, куры, печень</w:t>
      </w:r>
      <w:r w:rsidR="00087674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как перед закладкой, производимой в 7.30</w:t>
      </w:r>
      <w:r w:rsidR="00DD1A53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7674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ч., дефростируют /размораживают/. Повторной заморозке </w:t>
      </w: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указанная продукция не подлежит;</w:t>
      </w:r>
    </w:p>
    <w:p w:rsidR="00CB306E" w:rsidRPr="00E5591B" w:rsidRDefault="00CB306E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87674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87674" w:rsidRPr="00E5591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овощи,</w:t>
      </w:r>
      <w:r w:rsidR="00087674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они прошли тепловую обработку;</w:t>
      </w:r>
    </w:p>
    <w:p w:rsidR="00087674" w:rsidRPr="00E5591B" w:rsidRDefault="00CB306E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87674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87674" w:rsidRPr="00E5591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продукты,</w:t>
      </w:r>
      <w:r w:rsidR="00087674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которых срок реализации не позволяет их дальнейшее хранение.</w:t>
      </w:r>
    </w:p>
    <w:p w:rsidR="00087674" w:rsidRPr="00E5591B" w:rsidRDefault="00087674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4.7. Возврату подлежат продукты: яйцо, консервация /овощная, фруктовая/, сгущенное молоко, кондитерские изделия, масло сливочное, молоко сухое, масло растительное, сахар, крупы, макароны, фрукты, овощи. </w:t>
      </w:r>
    </w:p>
    <w:p w:rsidR="00087674" w:rsidRPr="00E5591B" w:rsidRDefault="00087674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4.8. Если на завтрак пришло больше детей, чем было заявлено, то для всех детей уменьшают выход блюд, составляется акт и вносятся изменения в меню на последующие виды приема пищи  в соответствии с количеством прибывших </w:t>
      </w: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детей.  </w:t>
      </w:r>
      <w:r w:rsidR="00CB306E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Кладовщику</w:t>
      </w: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предусматривать необходимость дополнения продуктов / мясо, овощи, фрукты, яйцо и т.д./</w:t>
      </w:r>
    </w:p>
    <w:p w:rsidR="00087674" w:rsidRPr="00E5591B" w:rsidRDefault="00087674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4.9.  Учет продуктов ведется в накопительной ведомости. Записи в ведомости производятся на основании первичных документов в количественном и суммовом выражении. В конце месяца в ведомости подсчитываются итоги.</w:t>
      </w:r>
    </w:p>
    <w:p w:rsidR="00087674" w:rsidRPr="00E5591B" w:rsidRDefault="00087674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4.10. Начисление оплаты за питание производится </w:t>
      </w:r>
      <w:r w:rsidR="00FF3F67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централизованной </w:t>
      </w: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бухгалтерией отдела образования администрации Ленинского района муниципального образования «Город Саратов» на основании табелей посещаемости, которые заполняют </w:t>
      </w:r>
      <w:r w:rsidR="00FF3F67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</w:t>
      </w: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Число </w:t>
      </w:r>
      <w:r w:rsidR="00BA1951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дето дней</w:t>
      </w: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табелям посещаемости должно строго соответствовать</w:t>
      </w:r>
      <w:r w:rsidR="00BA1951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числу детей, состоящих на питании в меню-требовании. Бухгалтерия, сверяя данные, осуществляет контроль рационального расходования бюджетных средств.</w:t>
      </w:r>
    </w:p>
    <w:p w:rsidR="00087674" w:rsidRPr="00E5591B" w:rsidRDefault="00087674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4.11.  Финансовое обеспечение питания отнесено к компетенции заведующего ДОУ, главного бухгалтера. </w:t>
      </w:r>
    </w:p>
    <w:p w:rsidR="00087674" w:rsidRDefault="00087674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4.12. Расходы  по обеспечению питания воспитанников включаются в оплату родителям, размер которой устанавливается решением городской Думы</w:t>
      </w:r>
      <w:r w:rsidR="00FF3F67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образования «Город Саратов»</w:t>
      </w: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C5A6B" w:rsidRPr="00FC5A6B" w:rsidRDefault="00FC5A6B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5A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Требования к условиям хранения, приготовления и реализации пищевых продуктов и кулинарных изделий.</w:t>
      </w:r>
    </w:p>
    <w:p w:rsidR="00FC5A6B" w:rsidRPr="00FC5A6B" w:rsidRDefault="00FC5A6B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Прием пищевых продуктов и продовольственного сырья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при наличии документов, подтверждающих их качество и безопасность.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централизованной поставке продукции и продовольственного сырья, для подтверждения качества и безопасности продукции и продовольственного сырья, допускается указывать в товарно-транспортной накладной сведения о номере сертификата соответствия, сроке его действия, органе, выдавшем сертификат, или регистрационный номер декларации о соответствии, срок ее действия, наименование изготовителя или производителя (поставщика), принявшего декларацию, и орган, ее зарегистрировавший.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Продукция поступает в таре производителя (поставщика).</w:t>
      </w:r>
    </w:p>
    <w:p w:rsidR="00FC5A6B" w:rsidRPr="00FC5A6B" w:rsidRDefault="00FC5A6B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Документация, удостоверяющая качество и безопасность продукции, маркировочные ярлыки (или их копии) должны сохраняться до окончания реализации продукции.</w:t>
      </w:r>
    </w:p>
    <w:p w:rsidR="00FC5A6B" w:rsidRPr="00FC5A6B" w:rsidRDefault="00FC5A6B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Входной контроль поступающих продуктов осуществляется ответственным лицом. Результаты контроля регистрируются в журнале бракеража скоропортящихся пищевых продуктов, поступающих на пищеблок, который хранится в течение года.</w:t>
      </w:r>
    </w:p>
    <w:p w:rsidR="00FC5A6B" w:rsidRPr="00FC5A6B" w:rsidRDefault="00FC5A6B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допускаются к приему пищевые продукты с признаками недоброкачественности, а также продукты без сопроводительных документов, подтверждающих их качество и безопасность, не имеющие маркировки, в случае если наличие такой маркировки предусмотрено законодательством Российской Федерации.</w:t>
      </w:r>
    </w:p>
    <w:p w:rsidR="00FC5A6B" w:rsidRPr="00FC5A6B" w:rsidRDefault="003204A3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FC5A6B"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.2. Пищевые продукты хранятся в соответствии с условиями хранения и сроками годности, установленными предприятием-изготовителем в соответствии с нормативно-технической документацией.</w:t>
      </w:r>
    </w:p>
    <w:p w:rsidR="00FC5A6B" w:rsidRPr="00FC5A6B" w:rsidRDefault="00FC5A6B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соблюдения температурного режима в холодильном оборудовании осуществляется ежедневно, результаты заносятся в журнал учета температурного режима в холодильном оборудовании, который хранится в течение года.</w:t>
      </w:r>
    </w:p>
    <w:p w:rsidR="00FC5A6B" w:rsidRPr="00FC5A6B" w:rsidRDefault="003204A3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5.3</w:t>
      </w:r>
      <w:r w:rsidR="00FC5A6B"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. Складские помещения для хранения сухих сыпучих продуктов оборудуются приборами для измерения температуры и влажности воздуха.</w:t>
      </w:r>
    </w:p>
    <w:p w:rsidR="00FC5A6B" w:rsidRPr="00FC5A6B" w:rsidRDefault="003204A3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5.4</w:t>
      </w:r>
      <w:r w:rsidR="00FC5A6B"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. Хранение продуктов в холодильных и морозильных камерах осуществляется на стеллажах и подтоварниках в таре производителя в таре поставщика или в промаркированных емкостях.</w:t>
      </w:r>
    </w:p>
    <w:p w:rsidR="00FC5A6B" w:rsidRPr="00FC5A6B" w:rsidRDefault="00FC5A6B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 хранится в той же таре, в которой оно поступило или в потребительской упаковке.</w:t>
      </w:r>
    </w:p>
    <w:p w:rsidR="00FC5A6B" w:rsidRPr="00FC5A6B" w:rsidRDefault="00FC5A6B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Масло сливочное хранятся на полках в заводской таре или брусками, завернутыми в пергамент, в лотках.</w:t>
      </w:r>
    </w:p>
    <w:p w:rsidR="00FC5A6B" w:rsidRPr="00FC5A6B" w:rsidRDefault="00FC5A6B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Крупные сыры хранятся на стеллажах, мелкие сыры - на полках в потребительской таре.</w:t>
      </w:r>
    </w:p>
    <w:p w:rsidR="00FC5A6B" w:rsidRPr="00FC5A6B" w:rsidRDefault="00FC5A6B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Сметана, творог хранятся в таре с крышкой.</w:t>
      </w:r>
    </w:p>
    <w:p w:rsidR="00FC5A6B" w:rsidRPr="00FC5A6B" w:rsidRDefault="00FC5A6B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допускается оставлять ложки, лопатки в таре со сметаной, творогом.</w:t>
      </w:r>
    </w:p>
    <w:p w:rsidR="00FC5A6B" w:rsidRPr="00FC5A6B" w:rsidRDefault="00FC5A6B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Яйцо хранится в коробах на подтоварниках в сухих прохладных помещениях (холодильниках) или в кассетах, на отдельных полках, стеллажах. Обработанное яйцо хранится в промаркированной емкости в производственных помещениях.</w:t>
      </w:r>
    </w:p>
    <w:p w:rsidR="00FC5A6B" w:rsidRPr="00FC5A6B" w:rsidRDefault="00FC5A6B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Крупа, мука, макаронные изделия хранятся в сухом помещении в заводской (потребительской) упаковке на подтоварниках либо стеллажах на расстоянии от пола не менее 15 см, расстояние между стеной и продуктами должно быть не менее 20 см.</w:t>
      </w:r>
    </w:p>
    <w:p w:rsidR="00FC5A6B" w:rsidRPr="00FC5A6B" w:rsidRDefault="00FC5A6B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Ржаной и пшеничный хлеб хранятся раздельно на стеллажах и в шкафах, при расстоянии нижней полки от пола не менее 35 см. Дверки в шкафах должны иметь отверстия для вентиляции. При уборке мест хранения хлеба крошки сметают специальными щетками, полки протирают тканью, смоченной 1% раствором столового уксуса.</w:t>
      </w:r>
    </w:p>
    <w:p w:rsidR="00FC5A6B" w:rsidRPr="00FC5A6B" w:rsidRDefault="00FC5A6B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Картофель и корнеплоды хранятся в сухом, темном помещении; капусту - на отдельных стеллажах, в ларях; квашеные, соленые овощи - при температуре не выше +10 С.</w:t>
      </w:r>
    </w:p>
    <w:p w:rsidR="00FC5A6B" w:rsidRPr="00FC5A6B" w:rsidRDefault="00FC5A6B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Плоды и зелень хранятся в ящиках в прохладном месте при температуре не выше +12 С. Озелененный картофель не допускается использовать в пищу.</w:t>
      </w:r>
    </w:p>
    <w:p w:rsidR="00FC5A6B" w:rsidRPr="00FC5A6B" w:rsidRDefault="00FC5A6B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Продукты, имеющие специфический запах (специи, сельдь), следует хранить отдельно от других продуктов, воспринимающих запахи (масло сливочное, сыр, чай, сахар, соль и другие).</w:t>
      </w:r>
    </w:p>
    <w:p w:rsidR="00FC5A6B" w:rsidRPr="00FC5A6B" w:rsidRDefault="00FC5A6B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Кисломолочные и другие готовые к употреблению скоропортящиеся продукты перед подачей детям выдерживают в закрытой потребительской упаковке при комнатной температуре до достижения ими температуры реализации 15 С 2 С, но не более одного часа.</w:t>
      </w:r>
    </w:p>
    <w:p w:rsidR="00FC5A6B" w:rsidRPr="00FC5A6B" w:rsidRDefault="003204A3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5.5.</w:t>
      </w:r>
      <w:r w:rsidR="00FC5A6B"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Обработка сырых и вареных продуктов проводится на разных столах при использовании соответствующих маркированных разделочных досок и ножей. Промаркированные разделочные доски и ножи хранятся на специальных полках, или кассетах, или с использование магнитных держателей, расположенных в непосредственной близости от технологического стола с соответствующей маркировкой.</w:t>
      </w:r>
    </w:p>
    <w:p w:rsidR="00FC5A6B" w:rsidRPr="00FC5A6B" w:rsidRDefault="003204A3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5.6</w:t>
      </w:r>
      <w:r w:rsidR="00FC5A6B"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Организация питания осуществляется на основе принципов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C5A6B"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щадящего питания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C5A6B"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приготовлении блюд должны соблюдаться щадящие технологии: варка, запекание, припускание, пассерование, тушение, приготовление на пару, </w:t>
      </w:r>
      <w:r w:rsidR="00FC5A6B"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приготовление в пароконвектомате. При приготовлении блюд не применяется жарка.</w:t>
      </w:r>
    </w:p>
    <w:p w:rsidR="00FC5A6B" w:rsidRPr="00FC5A6B" w:rsidRDefault="003204A3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5.7</w:t>
      </w:r>
      <w:r w:rsidR="00FC5A6B"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кулинарной обработке пищевых продуктов необходимо обеспечить выполнение технологии приготовления блюд, изложенной в технологической карте, а также соблюдать санитарно-эпидемиологические требования к технологическим процессам приготовления блюд.</w:t>
      </w:r>
    </w:p>
    <w:p w:rsidR="00FC5A6B" w:rsidRPr="00FC5A6B" w:rsidRDefault="00FC5A6B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Котлеты, биточки из мясного или рыбного фарша, рыбу кусками запекаются при температуре 250-280 С в течение 20-25 мин.</w:t>
      </w:r>
    </w:p>
    <w:p w:rsidR="00FC5A6B" w:rsidRPr="00FC5A6B" w:rsidRDefault="00FC5A6B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Суфле, запеканки готовятся из вареного мяса (птицы); формованные изделия из сырого мясного или рыбного фарша готовятся на пару или запеченными в соусе; рыбу (филе) кусками отваривается, припускается, тушится или запекается.</w:t>
      </w:r>
    </w:p>
    <w:p w:rsidR="00FC5A6B" w:rsidRPr="00FC5A6B" w:rsidRDefault="00FC5A6B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изготовлении вторых блюд из вареного мяса (птицы, рыбы), или отпуске вареного мяса (птицы) к первым блюдам, порционированное мясо подвергается вторичной термической обработке - кипячению в бульоне в течение 5-7 минут и хранится в нем при температуре +75 С до раздачи не более 1 часа.</w:t>
      </w:r>
    </w:p>
    <w:p w:rsidR="00FC5A6B" w:rsidRPr="00FC5A6B" w:rsidRDefault="00FC5A6B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Омлеты и запеканки, в рецептуру которых входит яйцо, готовятся в жарочном шкафу, омлеты - в течение 8-10 минут при температуре 180-200 С, слоем не более 2,5-3 см; запеканки - 20-30 минут при температуре 220-280 С, слоем не более 3-4 см; хранение яичной массы осуществляется не более 30 минут при температуре 4 2 С.</w:t>
      </w:r>
    </w:p>
    <w:p w:rsidR="00FC5A6B" w:rsidRPr="00FC5A6B" w:rsidRDefault="00FC5A6B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Оладьи, сырники выпекаются в духовом или жарочном шкафу при температуре 180-200 С в течение 8-10 мин.</w:t>
      </w:r>
    </w:p>
    <w:p w:rsidR="00FC5A6B" w:rsidRPr="00FC5A6B" w:rsidRDefault="00FC5A6B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Яйцо варят после закипания воды 10 мин.</w:t>
      </w:r>
    </w:p>
    <w:p w:rsidR="00FC5A6B" w:rsidRPr="00FC5A6B" w:rsidRDefault="00FC5A6B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изготовлении картофельного (овощного) пюре используется овощепротирочная машина.</w:t>
      </w:r>
    </w:p>
    <w:p w:rsidR="00FC5A6B" w:rsidRPr="00FC5A6B" w:rsidRDefault="00FC5A6B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Масло сливочное, используемое для заправки гарниров и других блюд, должно предварительно подвергаться термической обработке (растапливаться и доводиться до кипения).</w:t>
      </w:r>
    </w:p>
    <w:p w:rsidR="00FC5A6B" w:rsidRPr="00FC5A6B" w:rsidRDefault="00FC5A6B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Гарниры из риса и макаронных изделий варятся в большом объеме воды (в соотношении не менее 1:6) без последующей промывки.</w:t>
      </w:r>
    </w:p>
    <w:p w:rsidR="00FC5A6B" w:rsidRPr="00FC5A6B" w:rsidRDefault="00FC5A6B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Колбасные изделия (сосиски, вареные колбасы, сардельки) отвариваются (опускают в кипящую воду и заканчивают термическую обработку после 5-минутной варки с момента начала кипения).</w:t>
      </w:r>
    </w:p>
    <w:p w:rsidR="00FC5A6B" w:rsidRPr="00FC5A6B" w:rsidRDefault="00FC5A6B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перемешивании ингредиентов, входящих в состав блюд, необходимо пользоваться кухонным инвентарем, не касаясь продукта руками.</w:t>
      </w:r>
    </w:p>
    <w:p w:rsidR="00FC5A6B" w:rsidRPr="00FC5A6B" w:rsidRDefault="003204A3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5.8</w:t>
      </w:r>
      <w:r w:rsidR="00FC5A6B"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Обработку яиц проводят в специально отведенном месте мясо-рыбного цеха, используя для этих целей промаркированные ванны и (или) емкости. Возможно использование перфорированных емкостей, при условии полного погружения яиц в раствор в следующем порядке: I - обработка в 1-2 % теплом растворе кальцинированной соды; II - обработка в разрешенных для этой цели дезинфицирующих средствах; III - ополаскивание проточной водой в течение не менее 5 минут с последующим выкладыванием в чистую промаркированную посуду.</w:t>
      </w:r>
    </w:p>
    <w:p w:rsidR="00FC5A6B" w:rsidRPr="00FC5A6B" w:rsidRDefault="00FC5A6B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Допускается использование других моющих или дезинфицирующих средств в соответствии с инструкцией по их применению.</w:t>
      </w:r>
    </w:p>
    <w:p w:rsidR="00FC5A6B" w:rsidRPr="00FC5A6B" w:rsidRDefault="003204A3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5.9</w:t>
      </w:r>
      <w:r w:rsidR="00FC5A6B"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. Крупы не должны содержать посторонних примесей. Перед использованием крупы промывают проточной водой.</w:t>
      </w:r>
    </w:p>
    <w:p w:rsidR="00FC5A6B" w:rsidRPr="00FC5A6B" w:rsidRDefault="003204A3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5.10</w:t>
      </w:r>
      <w:r w:rsidR="00FC5A6B"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Потребительскую упаковку консервированных продуктов перед вскрытием промывают проточной водой и вытирают.</w:t>
      </w:r>
    </w:p>
    <w:p w:rsidR="00FC5A6B" w:rsidRPr="00FC5A6B" w:rsidRDefault="003204A3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5.11</w:t>
      </w:r>
      <w:r w:rsidR="00FC5A6B"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. Горячие блюда (супы, соусы, горячие напитки, вторые блюда и гарниры) при раздаче должны иметь температуру +60...+65 С; холодные закуски, салаты, напитки - не ниже +15 С.</w:t>
      </w:r>
    </w:p>
    <w:p w:rsidR="00FC5A6B" w:rsidRPr="00FC5A6B" w:rsidRDefault="00FC5A6B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С момента приготовления до отпуска первые и вторые блюда могут находиться на горячей плите не более 2 часов. Повторный разогрев блюд не допускается.</w:t>
      </w:r>
    </w:p>
    <w:p w:rsidR="00FC5A6B" w:rsidRPr="00FC5A6B" w:rsidRDefault="003204A3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5.12</w:t>
      </w:r>
      <w:r w:rsidR="00FC5A6B"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обработке овощей должны быть соблюдены следующие требования:</w:t>
      </w:r>
    </w:p>
    <w:p w:rsidR="00FC5A6B" w:rsidRPr="00FC5A6B" w:rsidRDefault="003204A3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5.12</w:t>
      </w:r>
      <w:r w:rsidR="00FC5A6B"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.1. Овощи сортируются, моются и очищаются. Очищенные овощи повторно промываются в проточной питьевой воде не менее 5 минут небольшими партиями, с использованием дуршлагов, сеток. При обработке белокочанной капусты необходимо обязательно удалить наружные листы.</w:t>
      </w:r>
    </w:p>
    <w:p w:rsidR="00FC5A6B" w:rsidRPr="00FC5A6B" w:rsidRDefault="00FC5A6B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допускается предварительное замачивание овощей.</w:t>
      </w:r>
    </w:p>
    <w:p w:rsidR="00FC5A6B" w:rsidRPr="00FC5A6B" w:rsidRDefault="00FC5A6B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Очищенные картофель, корнеплоды и другие овощи, во избежание их потемнения и высушивания, допускается хранить в холодной воде не более 2 часов.</w:t>
      </w:r>
    </w:p>
    <w:p w:rsidR="00FC5A6B" w:rsidRPr="00FC5A6B" w:rsidRDefault="003204A3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5.12</w:t>
      </w:r>
      <w:r w:rsidR="00FC5A6B"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.2. Овощи урожая прошлого года (капусту, репчатый лук, корнеплоды и др.) в период после 1 марта допускается использовать только после термической обработки.</w:t>
      </w:r>
    </w:p>
    <w:p w:rsidR="00FC5A6B" w:rsidRPr="00FC5A6B" w:rsidRDefault="003204A3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5.12</w:t>
      </w:r>
      <w:r w:rsidR="00FC5A6B"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.3. При кулинарной обработке овощей, для сохранения витаминов, следует соблюдать следующие правила: овощи очищаются непосредственно перед приготовлением, закладываются только в кипящую воду, нарезав их перед варкой. Свежая зелень добавляется в готовые блюда во время раздачи.</w:t>
      </w:r>
    </w:p>
    <w:p w:rsidR="00FC5A6B" w:rsidRPr="00FC5A6B" w:rsidRDefault="00FC5A6B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обеспечения сохранности витаминов в блюдах, овощи, подлежащие отвариванию в очищенном виде, чистят непосредственно перед варкой и варят в подсоленной воде (кроме свеклы).</w:t>
      </w:r>
    </w:p>
    <w:p w:rsidR="00FC5A6B" w:rsidRPr="00FC5A6B" w:rsidRDefault="003204A3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5.12</w:t>
      </w:r>
      <w:r w:rsidR="00FC5A6B"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.4. Овощи, предназначенные для приготовления винегретов и салатов рекомендуется варить в кожуре, охлаждают; очищают и нарезают вареные овощи в холодном цехе или в горячем цехе на столе для вареной продукции.</w:t>
      </w:r>
    </w:p>
    <w:p w:rsidR="00FC5A6B" w:rsidRPr="00FC5A6B" w:rsidRDefault="003204A3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5.12</w:t>
      </w:r>
      <w:r w:rsidR="00FC5A6B"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.5. Варка овощей накануне дня приготовления блюд не допускается.</w:t>
      </w:r>
    </w:p>
    <w:p w:rsidR="00FC5A6B" w:rsidRPr="00FC5A6B" w:rsidRDefault="003204A3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5.12</w:t>
      </w:r>
      <w:r w:rsidR="00FC5A6B"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.6. Отваренные для салатов овощи хранят в промаркированной емкости (овощи вареные) в холодильнике не более 6 часов при температуре плюс 4 2 С.</w:t>
      </w:r>
    </w:p>
    <w:p w:rsidR="00FC5A6B" w:rsidRPr="00FC5A6B" w:rsidRDefault="003204A3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5.12</w:t>
      </w:r>
      <w:r w:rsidR="00FC5A6B"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.7. Листовые овощи и зелень, предназначенные для приготовления холодных закусок без последующей термической обработки, следует тщательно промывать проточной водой и выдержать в 3% растворе уксусной кислоты или 10% растворе поваренной соли в течение 10 минут с последующим ополаскиванием проточной водой и просушиванием.</w:t>
      </w:r>
    </w:p>
    <w:p w:rsidR="00FC5A6B" w:rsidRPr="00FC5A6B" w:rsidRDefault="003204A3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5.13</w:t>
      </w:r>
      <w:r w:rsidR="00FC5A6B"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Изготовление салатов и их заправка осуществляется непосредственно перед раздачей.</w:t>
      </w:r>
    </w:p>
    <w:p w:rsidR="00FC5A6B" w:rsidRPr="00FC5A6B" w:rsidRDefault="00FC5A6B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заправленные салаты допускается хранить не более 2 часов при температуре плюс 4+/-2 С. Салаты заправляют непосредственно перед раздачей.</w:t>
      </w:r>
    </w:p>
    <w:p w:rsidR="00FC5A6B" w:rsidRPr="00FC5A6B" w:rsidRDefault="00FC5A6B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заправки салатов следует использовать растительное масло. Использование сметаны и майонеза для заправки салатов не допускается.</w:t>
      </w:r>
    </w:p>
    <w:p w:rsidR="00FC5A6B" w:rsidRPr="00FC5A6B" w:rsidRDefault="00FC5A6B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Хранение заправленных салатов может осуществляться не более 30 минут при температуре 4 2 С.</w:t>
      </w:r>
    </w:p>
    <w:p w:rsidR="00FC5A6B" w:rsidRPr="00FC5A6B" w:rsidRDefault="003204A3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5.14</w:t>
      </w:r>
      <w:r w:rsidR="00FC5A6B"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. Фрукты, включая цитрусовые, тщательно моют в условиях холодного цеха (зоны) или цеха вторичной обработки овощей (зоны).</w:t>
      </w:r>
    </w:p>
    <w:p w:rsidR="00FC5A6B" w:rsidRPr="00FC5A6B" w:rsidRDefault="003204A3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5.15</w:t>
      </w:r>
      <w:r w:rsidR="00FC5A6B"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. Кефир, ряженку, простоквашу и другие кисломолочные продукты порционируют в чашки непосредственно из пакетов или бутылок перед их раздачей в групповых ячейках.</w:t>
      </w:r>
    </w:p>
    <w:p w:rsidR="00FC5A6B" w:rsidRPr="00FC5A6B" w:rsidRDefault="003204A3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5.16</w:t>
      </w:r>
      <w:r w:rsidR="00FC5A6B"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целях профилактики недостаточности микронутриентов (витаминов и минеральных веществ) в питании детей используются пищевые продукты, обогащенные микронутриентами.</w:t>
      </w:r>
    </w:p>
    <w:p w:rsidR="00FC5A6B" w:rsidRPr="00FC5A6B" w:rsidRDefault="003204A3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5.17. </w:t>
      </w:r>
      <w:r w:rsidR="00FC5A6B"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Витаминизация блюд проводится с учетом состояния здоровья детей, под контролем медицинского работника и при обязательном информировании родителей о проведении витаминизации.</w:t>
      </w:r>
    </w:p>
    <w:p w:rsidR="00FC5A6B" w:rsidRPr="00FC5A6B" w:rsidRDefault="00FC5A6B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приготовления витаминизированных напитков должна соответствовать технологии указанной изготовителем в соответствии с инструкцией и удостоверением о государственной регистрации. Витаминизированные напитки готовят непосредственно перед раздачей.</w:t>
      </w:r>
    </w:p>
    <w:p w:rsidR="00FC5A6B" w:rsidRPr="00FC5A6B" w:rsidRDefault="00FC5A6B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отсутствии в рационе питания витаминизированных напитков проводится искусственная С-витаминизация. Искусственная С-витаминизация в дошкольных образовательных организациях (группах) осуществляется из расчета для детей от 1 - 3 лет - 35 мг, для детей 3-6 лет - 50,0 мг на порцию.</w:t>
      </w:r>
    </w:p>
    <w:p w:rsidR="00FC5A6B" w:rsidRPr="00FC5A6B" w:rsidRDefault="00FC5A6B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Препараты витаминов вводят в третье блюдо (компот или кисель) после его охлаждения до температуры 15 С (для компота) и 35 С (для киселя) непосредственно перед реализацией.</w:t>
      </w:r>
    </w:p>
    <w:p w:rsidR="00FC5A6B" w:rsidRPr="00FC5A6B" w:rsidRDefault="00FC5A6B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Витаминизированные блюда не подогреваются. Витаминизация блюд проводится под контролем медицинского работника (при его отсутствии иным ответственным лицом).</w:t>
      </w:r>
    </w:p>
    <w:p w:rsidR="00FC5A6B" w:rsidRPr="00FC5A6B" w:rsidRDefault="00FC5A6B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о витаминизации блюд заносятся медицинским работником в журнал проведения витаминизации трет</w:t>
      </w:r>
      <w:r w:rsidR="003204A3">
        <w:rPr>
          <w:rFonts w:ascii="Times New Roman" w:eastAsia="Times New Roman" w:hAnsi="Times New Roman" w:cs="Times New Roman"/>
          <w:sz w:val="28"/>
          <w:szCs w:val="28"/>
          <w:lang w:eastAsia="ru-RU"/>
        </w:rPr>
        <w:t>ьих и сладких блюд</w:t>
      </w: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храниться один год.</w:t>
      </w:r>
    </w:p>
    <w:p w:rsidR="00FC5A6B" w:rsidRPr="00FC5A6B" w:rsidRDefault="003204A3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5.18</w:t>
      </w:r>
      <w:r w:rsidR="00FC5A6B"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Выдача готовой пищи разрешается только после проведения контроля бракеражной комиссией в составе не менее 3 человек. Результаты контроля регистрируются в журнале бракеража готовой кулинарной продукции.</w:t>
      </w:r>
    </w:p>
    <w:p w:rsidR="00FC5A6B" w:rsidRPr="00FC5A6B" w:rsidRDefault="00FC5A6B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Масса порционных блюд должна соответствовать выходу блюда, указанному в меню. При нарушении технологии приготовления пищи, а также в случае неготовности, блюдо допускают к выдаче только после устранения выявленных кулинарных недостатков.</w:t>
      </w:r>
    </w:p>
    <w:p w:rsidR="00FC5A6B" w:rsidRPr="00FC5A6B" w:rsidRDefault="003204A3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5.19</w:t>
      </w:r>
      <w:r w:rsidR="00FC5A6B"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Непосредственно после приготовления пищи отбирается суточная проба готовой продукции (все готовые блюда). Суточная проба отбирается в объеме: порционные блюда - в полном объеме; холодные закуски, первые блюда, гарниры и напитки (третьи блюда) - в количестве не менее 100 г.; порционные вторые блюда, биточки, котлеты, колбаса, бутерброды и т.д. оставляют поштучно, целиком (в объеме одной порции).</w:t>
      </w:r>
    </w:p>
    <w:p w:rsidR="00FC5A6B" w:rsidRPr="00FC5A6B" w:rsidRDefault="00FC5A6B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Пробы отбираются стерильными или прокипяченными ложками в стерильную или прокипяченную посуду (банки, контейнеры) с плотно закрывающимися крышками, все блюда помещаются в отдельную посуду и сохраняются в течение не менее 48 часов при температуре +2... - +6 С. Посуда с пробами маркируется с указанием наименования приема пищи и датой отбора. Контроль за правильностью отбора и хранения суточной пробы осуществляется ответственным лицом.</w:t>
      </w:r>
    </w:p>
    <w:p w:rsidR="00FC5A6B" w:rsidRPr="00FC5A6B" w:rsidRDefault="003204A3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5.20</w:t>
      </w:r>
      <w:r w:rsidR="00FC5A6B"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предотвращения возникновения и распространения инфекционных и массовых неинфекционных заболеваний (отравлений) не допускается:</w:t>
      </w:r>
    </w:p>
    <w:p w:rsidR="00FC5A6B" w:rsidRPr="00FC5A6B" w:rsidRDefault="00FC5A6B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использование пищевых продуктов, </w:t>
      </w:r>
      <w:r w:rsidR="003204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запрещённых </w:t>
      </w:r>
      <w:r w:rsidR="003204A3" w:rsidRPr="003204A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r w:rsidR="003204A3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C5A6B" w:rsidRPr="00FC5A6B" w:rsidRDefault="00FC5A6B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изготовление на пищеблоке </w:t>
      </w:r>
      <w:r w:rsidR="003204A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творога и других кисломолочных продуктов, а также блинчиков с мясом или с творогом, макарон по-флотски, макарон с рубленным яйцом, зельцев, яичницы-глазуньи, холодных напитков и морсов из плодово-ягодного сырья (без термической обработки), форшмаков из сельди, студней, паштетов, заливных блюд (мясных и рыбных); окрошек и холодных супов;</w:t>
      </w:r>
    </w:p>
    <w:p w:rsidR="00FC5A6B" w:rsidRPr="00FC5A6B" w:rsidRDefault="00FC5A6B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использование остатков пищи от предыдущего приема и пищи, приготовленной накануне; пищевых продуктов с истекшими сроками годности и явными признаками недоброкачественности (порчи); овощей и фруктов с наличием плесени и признаками гнили.</w:t>
      </w:r>
    </w:p>
    <w:p w:rsidR="00FC5A6B" w:rsidRPr="00FC5A6B" w:rsidRDefault="003204A3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5.21</w:t>
      </w:r>
      <w:r w:rsidR="00FC5A6B"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="00FC5A6B"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 быть организован правильный питьевой режим. Питьевая вода, в том числе расфасованная в емкости и бутилированная, по качеству и безопасности должна отвечать требованиям на питьевую воду.</w:t>
      </w:r>
    </w:p>
    <w:p w:rsidR="00FC5A6B" w:rsidRPr="00FC5A6B" w:rsidRDefault="00FC5A6B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Допускается использование кипяченной питьевой воды, при условии ее хранения не более 3 часов.</w:t>
      </w:r>
    </w:p>
    <w:p w:rsidR="00FC5A6B" w:rsidRPr="00FC5A6B" w:rsidRDefault="00FC5A6B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использовании установок с дозированным розливом питьевой воды, расфасованной в емкости, предусматривается замена емкости по мере необходимости, но не реже, чем это предусматривается установленным изготовителем сроком хранения вскрытой емкости с водой.</w:t>
      </w:r>
      <w:r w:rsidRPr="00FC5A6B">
        <w:rPr>
          <w:rFonts w:ascii="Times New Roman" w:eastAsia="Times New Roman" w:hAnsi="Times New Roman" w:cs="Times New Roman"/>
          <w:sz w:val="28"/>
          <w:szCs w:val="28"/>
          <w:lang w:eastAsia="ru-RU"/>
        </w:rPr>
        <w:cr/>
        <w:t>Обработка дозирующих устройств проводится в соответствии с эксплуатационной документации (инструкции) изготовителя.</w:t>
      </w:r>
    </w:p>
    <w:p w:rsidR="002E46FD" w:rsidRPr="00FC5A6B" w:rsidRDefault="002E46FD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5A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Контроль за организацией питания в детском саду.</w:t>
      </w:r>
    </w:p>
    <w:p w:rsidR="002E46FD" w:rsidRPr="00E5591B" w:rsidRDefault="002E46FD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При организации контроля за соблюдением законодательства в сфере защиты прав потребителей и благополучия человека при организации питания в детском саду администрация руководствуется санитарными правилами СанПиН 2.4.1.3049-13 «Санитарно эпидемиологические требования к устройству, содержанию и организации режима работы дошкольных образовательных организаций», методическими рекомендациями «Производственный контроль за соблюдением санитарного законодательства при организации питания детей и подростков и государственный санитарно-эпидемиологический надзор за его организацией и проведением».</w:t>
      </w:r>
    </w:p>
    <w:p w:rsidR="002E46FD" w:rsidRPr="00E5591B" w:rsidRDefault="002E46FD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5.2. При неукоснительном выполнении рациона питания и отсутстви</w:t>
      </w:r>
      <w:r w:rsidR="006F152D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замен контроль за формированием рациона питания детей заключается:</w:t>
      </w:r>
    </w:p>
    <w:p w:rsidR="002E46FD" w:rsidRPr="00E5591B" w:rsidRDefault="002E46FD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− в контроле (по меню и меню-требованиям) за обеспечением в течение 4-недельного периода действия рациона питания необходимого разнообразия ассортимента продуктов  питания (кисломолочных напитков и продуктов, соков фруктовых, творожных изделий, кондитерских изделий и т.п.), а также овощей и фруктов;</w:t>
      </w:r>
    </w:p>
    <w:p w:rsidR="002E46FD" w:rsidRPr="00E5591B" w:rsidRDefault="002E46FD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− в контроле за правильностью расчетов необходимого количества продуктов (по меню-требованиям и при закладке) – в соответствии с технологическими картами;</w:t>
      </w:r>
    </w:p>
    <w:p w:rsidR="002E46FD" w:rsidRPr="00E5591B" w:rsidRDefault="002E46FD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− в контроле за правильностью корректировки заказываемого и закладываемого количества продуктов в соответствии с массой (объемом) упаковки продуктов.</w:t>
      </w:r>
    </w:p>
    <w:p w:rsidR="002E46FD" w:rsidRPr="00E5591B" w:rsidRDefault="002E46FD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5.3. При наличии отдельных эпизодических замен в рационе питания дополнительно к перечисленным выше формам контроля за формированием рациона питания проводится ежедневный и ретроспективный (за предыдущую неделю) анализ рациона питания. Для анализа используемого набора продуктов </w:t>
      </w: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используется специальная ведомость. Данные в ведомость для анализа используемого набора продуктов вносятся на основании журнала контроля за рационом питания, меню-требований и накопительной ведомости. При этом количество всех фактически используемых в рационе продуктов заносится в соответствующую графу (группу продуктов). Необходимые расчеты и анализ перечисленных документов в этом случае допускается проводить только по тем группам продуктов, количество которых изменились в связи с заменами. По продуктам, количество которых вследствие замен не изменилось, соответствующие ячейки ведомости для анализа используемого набора продуктов оставляют незаполненными.</w:t>
      </w:r>
    </w:p>
    <w:p w:rsidR="002E46FD" w:rsidRPr="00E5591B" w:rsidRDefault="002E46FD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5.4. В случае</w:t>
      </w:r>
      <w:r w:rsidR="006F152D"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если фактический рацион питания существенно отличается от утвержденного примерного рациона питания, проводится систематический ежедневный анализ рациона питания (примерного меню и меню-требований) по всем показателям пищевой ценности и набору используемых продуктов, результаты которого заносятся в ведомость для анализа используемого набора продуктов, а также расчеты пищевой ценности рациона с использованием справочников химического состава пищевых продуктов блюд и кулинарных изделий.</w:t>
      </w:r>
    </w:p>
    <w:p w:rsidR="00087674" w:rsidRPr="00E5591B" w:rsidRDefault="002E46FD" w:rsidP="00A73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91B">
        <w:rPr>
          <w:rFonts w:ascii="Times New Roman" w:eastAsia="Times New Roman" w:hAnsi="Times New Roman" w:cs="Times New Roman"/>
          <w:sz w:val="28"/>
          <w:szCs w:val="28"/>
          <w:lang w:eastAsia="ru-RU"/>
        </w:rPr>
        <w:t>5.5.  Администрацией разрабатывается план контроля за организацией питания в Учреждении на учебный год, который утверждается приказом заведующего.</w:t>
      </w:r>
    </w:p>
    <w:p w:rsidR="00E72CCC" w:rsidRPr="00E5591B" w:rsidRDefault="00E72CCC" w:rsidP="00A733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E72CCC" w:rsidRPr="00E5591B" w:rsidSect="00261127">
      <w:footerReference w:type="default" r:id="rId8"/>
      <w:pgSz w:w="11906" w:h="16838"/>
      <w:pgMar w:top="142" w:right="850" w:bottom="28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5F5C" w:rsidRDefault="00FC5F5C" w:rsidP="00FF3F67">
      <w:pPr>
        <w:spacing w:after="0" w:line="240" w:lineRule="auto"/>
      </w:pPr>
      <w:r>
        <w:separator/>
      </w:r>
    </w:p>
  </w:endnote>
  <w:endnote w:type="continuationSeparator" w:id="0">
    <w:p w:rsidR="00FC5F5C" w:rsidRDefault="00FC5F5C" w:rsidP="00FF3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052732"/>
      <w:docPartObj>
        <w:docPartGallery w:val="Page Numbers (Bottom of Page)"/>
        <w:docPartUnique/>
      </w:docPartObj>
    </w:sdtPr>
    <w:sdtEndPr/>
    <w:sdtContent>
      <w:p w:rsidR="00FF3F67" w:rsidRDefault="000F50CA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6112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FF3F67" w:rsidRDefault="00FF3F6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5F5C" w:rsidRDefault="00FC5F5C" w:rsidP="00FF3F67">
      <w:pPr>
        <w:spacing w:after="0" w:line="240" w:lineRule="auto"/>
      </w:pPr>
      <w:r>
        <w:separator/>
      </w:r>
    </w:p>
  </w:footnote>
  <w:footnote w:type="continuationSeparator" w:id="0">
    <w:p w:rsidR="00FC5F5C" w:rsidRDefault="00FC5F5C" w:rsidP="00FF3F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674"/>
    <w:rsid w:val="00087674"/>
    <w:rsid w:val="000F50CA"/>
    <w:rsid w:val="00192FBF"/>
    <w:rsid w:val="00214977"/>
    <w:rsid w:val="00261127"/>
    <w:rsid w:val="002E46FD"/>
    <w:rsid w:val="003204A3"/>
    <w:rsid w:val="006F152D"/>
    <w:rsid w:val="007D7257"/>
    <w:rsid w:val="008601E4"/>
    <w:rsid w:val="008C3460"/>
    <w:rsid w:val="00981DF5"/>
    <w:rsid w:val="0099772E"/>
    <w:rsid w:val="009B05C9"/>
    <w:rsid w:val="009F1808"/>
    <w:rsid w:val="00A7333D"/>
    <w:rsid w:val="00B943AC"/>
    <w:rsid w:val="00BA1951"/>
    <w:rsid w:val="00C4661E"/>
    <w:rsid w:val="00C84D1A"/>
    <w:rsid w:val="00CB306E"/>
    <w:rsid w:val="00CF0EB4"/>
    <w:rsid w:val="00DD1A53"/>
    <w:rsid w:val="00DD2657"/>
    <w:rsid w:val="00DF28C9"/>
    <w:rsid w:val="00E5591B"/>
    <w:rsid w:val="00E72CCC"/>
    <w:rsid w:val="00ED5BD6"/>
    <w:rsid w:val="00FC5A6B"/>
    <w:rsid w:val="00FC5F5C"/>
    <w:rsid w:val="00FF3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80FCEC-7EAC-4540-A402-46BA7D275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95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F3F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F3F67"/>
  </w:style>
  <w:style w:type="paragraph" w:styleId="a7">
    <w:name w:val="footer"/>
    <w:basedOn w:val="a"/>
    <w:link w:val="a8"/>
    <w:uiPriority w:val="99"/>
    <w:unhideWhenUsed/>
    <w:rsid w:val="00FF3F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F3F67"/>
  </w:style>
  <w:style w:type="table" w:styleId="a9">
    <w:name w:val="Table Grid"/>
    <w:basedOn w:val="a1"/>
    <w:uiPriority w:val="59"/>
    <w:rsid w:val="00FC5A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936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6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7081FE-CAA7-4D5E-BBC9-1AF0F7F86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4228</Words>
  <Characters>24100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Юзер</cp:lastModifiedBy>
  <cp:revision>4</cp:revision>
  <cp:lastPrinted>2015-05-29T10:00:00Z</cp:lastPrinted>
  <dcterms:created xsi:type="dcterms:W3CDTF">2018-01-31T13:59:00Z</dcterms:created>
  <dcterms:modified xsi:type="dcterms:W3CDTF">2018-02-15T09:28:00Z</dcterms:modified>
</cp:coreProperties>
</file>